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page" w:tblpX="588" w:tblpY="-483"/>
        <w:tblW w:w="15027" w:type="dxa"/>
        <w:tblLayout w:type="fixed"/>
        <w:tblLook w:val="04A0" w:firstRow="1" w:lastRow="0" w:firstColumn="1" w:lastColumn="0" w:noHBand="0" w:noVBand="1"/>
      </w:tblPr>
      <w:tblGrid>
        <w:gridCol w:w="2127"/>
        <w:gridCol w:w="574"/>
        <w:gridCol w:w="384"/>
        <w:gridCol w:w="387"/>
        <w:gridCol w:w="387"/>
        <w:gridCol w:w="387"/>
        <w:gridCol w:w="716"/>
        <w:gridCol w:w="1801"/>
        <w:gridCol w:w="578"/>
        <w:gridCol w:w="384"/>
        <w:gridCol w:w="387"/>
        <w:gridCol w:w="384"/>
        <w:gridCol w:w="387"/>
        <w:gridCol w:w="719"/>
        <w:gridCol w:w="2316"/>
        <w:gridCol w:w="660"/>
        <w:gridCol w:w="430"/>
        <w:gridCol w:w="430"/>
        <w:gridCol w:w="430"/>
        <w:gridCol w:w="430"/>
        <w:gridCol w:w="712"/>
        <w:gridCol w:w="17"/>
      </w:tblGrid>
      <w:tr w:rsidR="002B653F" w14:paraId="07719F2E" w14:textId="77777777" w:rsidTr="00C36438">
        <w:trPr>
          <w:trHeight w:val="464"/>
        </w:trPr>
        <w:tc>
          <w:tcPr>
            <w:tcW w:w="2127" w:type="dxa"/>
            <w:vMerge w:val="restart"/>
            <w:vAlign w:val="center"/>
          </w:tcPr>
          <w:p w14:paraId="0D4C365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CONOSCENZE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</w:tcPr>
          <w:p w14:paraId="3FCCB3E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1801" w:type="dxa"/>
            <w:vMerge w:val="restart"/>
            <w:vAlign w:val="center"/>
          </w:tcPr>
          <w:p w14:paraId="2B1F06D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ABILITÀ</w:t>
            </w:r>
          </w:p>
        </w:tc>
        <w:tc>
          <w:tcPr>
            <w:tcW w:w="2839" w:type="dxa"/>
            <w:gridSpan w:val="6"/>
            <w:vAlign w:val="center"/>
          </w:tcPr>
          <w:p w14:paraId="6055BF4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549876A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COMPETENZE</w:t>
            </w:r>
          </w:p>
        </w:tc>
        <w:tc>
          <w:tcPr>
            <w:tcW w:w="3109" w:type="dxa"/>
            <w:gridSpan w:val="7"/>
            <w:vAlign w:val="center"/>
          </w:tcPr>
          <w:p w14:paraId="780C359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</w:tr>
      <w:tr w:rsidR="002B653F" w14:paraId="52EF43C8" w14:textId="77777777" w:rsidTr="00C36438">
        <w:trPr>
          <w:gridAfter w:val="1"/>
          <w:wAfter w:w="17" w:type="dxa"/>
          <w:cantSplit/>
          <w:trHeight w:val="1747"/>
        </w:trPr>
        <w:tc>
          <w:tcPr>
            <w:tcW w:w="2127" w:type="dxa"/>
            <w:vMerge/>
            <w:vAlign w:val="center"/>
          </w:tcPr>
          <w:p w14:paraId="2CF464C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extDirection w:val="tbRl"/>
            <w:vAlign w:val="center"/>
          </w:tcPr>
          <w:p w14:paraId="36CB018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5078791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2CE89D7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7" w:type="dxa"/>
            <w:textDirection w:val="tbRl"/>
            <w:vAlign w:val="center"/>
          </w:tcPr>
          <w:p w14:paraId="72EEC01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C4D1477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6" w:type="dxa"/>
            <w:textDirection w:val="tbRl"/>
            <w:vAlign w:val="center"/>
          </w:tcPr>
          <w:p w14:paraId="441703D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1801" w:type="dxa"/>
            <w:vMerge/>
            <w:vAlign w:val="center"/>
          </w:tcPr>
          <w:p w14:paraId="41FBAE3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textDirection w:val="tbRl"/>
            <w:vAlign w:val="center"/>
          </w:tcPr>
          <w:p w14:paraId="6F585783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B22385F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5AD9710C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4" w:type="dxa"/>
            <w:textDirection w:val="tbRl"/>
            <w:vAlign w:val="center"/>
          </w:tcPr>
          <w:p w14:paraId="62D2BFB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A11879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9" w:type="dxa"/>
            <w:textDirection w:val="tbRl"/>
            <w:vAlign w:val="center"/>
          </w:tcPr>
          <w:p w14:paraId="1D8BFAA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2316" w:type="dxa"/>
            <w:vMerge/>
            <w:vAlign w:val="center"/>
          </w:tcPr>
          <w:p w14:paraId="1E1BE57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extDirection w:val="tbRl"/>
            <w:vAlign w:val="center"/>
          </w:tcPr>
          <w:p w14:paraId="2F3E9EF5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1064F49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0C08520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430" w:type="dxa"/>
            <w:textDirection w:val="tbRl"/>
            <w:vAlign w:val="center"/>
          </w:tcPr>
          <w:p w14:paraId="363F6BC0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430" w:type="dxa"/>
            <w:textDirection w:val="tbRl"/>
            <w:vAlign w:val="center"/>
          </w:tcPr>
          <w:p w14:paraId="3A1567B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2" w:type="dxa"/>
            <w:textDirection w:val="tbRl"/>
            <w:vAlign w:val="center"/>
          </w:tcPr>
          <w:p w14:paraId="62397FF8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</w:tr>
      <w:tr w:rsidR="002B653F" w14:paraId="13C7E79C" w14:textId="77777777" w:rsidTr="00C36438">
        <w:trPr>
          <w:gridAfter w:val="1"/>
          <w:wAfter w:w="17" w:type="dxa"/>
          <w:cantSplit/>
          <w:trHeight w:val="458"/>
        </w:trPr>
        <w:tc>
          <w:tcPr>
            <w:tcW w:w="2127" w:type="dxa"/>
            <w:vMerge/>
            <w:vAlign w:val="center"/>
          </w:tcPr>
          <w:p w14:paraId="40081E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14:paraId="128ED16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0C05545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438125E2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7" w:type="dxa"/>
            <w:vAlign w:val="center"/>
          </w:tcPr>
          <w:p w14:paraId="4C97233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D30010D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vAlign w:val="center"/>
          </w:tcPr>
          <w:p w14:paraId="15A52F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1801" w:type="dxa"/>
            <w:vMerge/>
            <w:vAlign w:val="center"/>
          </w:tcPr>
          <w:p w14:paraId="7D1880E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14:paraId="3015C2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4DCFFB4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3EE8ABE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4" w:type="dxa"/>
            <w:vAlign w:val="center"/>
          </w:tcPr>
          <w:p w14:paraId="7F17FBE8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627F38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9" w:type="dxa"/>
            <w:vAlign w:val="center"/>
          </w:tcPr>
          <w:p w14:paraId="55B78D9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2316" w:type="dxa"/>
            <w:vMerge/>
            <w:vAlign w:val="center"/>
          </w:tcPr>
          <w:p w14:paraId="7DBFAF1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3DAE2D3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430" w:type="dxa"/>
            <w:vAlign w:val="center"/>
          </w:tcPr>
          <w:p w14:paraId="5E09D260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430" w:type="dxa"/>
            <w:vAlign w:val="center"/>
          </w:tcPr>
          <w:p w14:paraId="39D891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430" w:type="dxa"/>
            <w:vAlign w:val="center"/>
          </w:tcPr>
          <w:p w14:paraId="4455B96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430" w:type="dxa"/>
            <w:vAlign w:val="center"/>
          </w:tcPr>
          <w:p w14:paraId="27B667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2" w:type="dxa"/>
            <w:vAlign w:val="center"/>
          </w:tcPr>
          <w:p w14:paraId="1BB542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</w:tr>
      <w:tr w:rsidR="002B653F" w14:paraId="42F1200C" w14:textId="77777777" w:rsidTr="00C36438">
        <w:trPr>
          <w:gridAfter w:val="1"/>
          <w:wAfter w:w="17" w:type="dxa"/>
          <w:trHeight w:val="981"/>
        </w:trPr>
        <w:tc>
          <w:tcPr>
            <w:tcW w:w="2127" w:type="dxa"/>
            <w:vAlign w:val="center"/>
          </w:tcPr>
          <w:p w14:paraId="770CF5DA" w14:textId="6CE65FBB" w:rsidR="00D63C9B" w:rsidRPr="00C16EA8" w:rsidRDefault="00D63C9B" w:rsidP="001823E0">
            <w:pPr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 xml:space="preserve">Conosce </w:t>
            </w:r>
            <w:r w:rsidR="00F44637" w:rsidRPr="00C16EA8">
              <w:rPr>
                <w:sz w:val="18"/>
                <w:szCs w:val="18"/>
              </w:rPr>
              <w:t xml:space="preserve">il significato dei principali </w:t>
            </w:r>
            <w:r w:rsidR="0000321A" w:rsidRPr="00C16EA8">
              <w:rPr>
                <w:sz w:val="18"/>
                <w:szCs w:val="18"/>
              </w:rPr>
              <w:t>diritti</w:t>
            </w:r>
            <w:r w:rsidR="00F44637" w:rsidRPr="00C16EA8">
              <w:rPr>
                <w:sz w:val="18"/>
                <w:szCs w:val="18"/>
              </w:rPr>
              <w:t xml:space="preserve">   di</w:t>
            </w:r>
            <w:r w:rsidR="0000321A" w:rsidRPr="00C16EA8">
              <w:rPr>
                <w:sz w:val="18"/>
                <w:szCs w:val="18"/>
              </w:rPr>
              <w:t xml:space="preserve"> ogni</w:t>
            </w:r>
            <w:r w:rsidR="001823E0" w:rsidRPr="00C16EA8">
              <w:rPr>
                <w:sz w:val="18"/>
                <w:szCs w:val="18"/>
              </w:rPr>
              <w:t xml:space="preserve"> </w:t>
            </w:r>
            <w:r w:rsidR="0000321A" w:rsidRPr="00C16EA8">
              <w:rPr>
                <w:sz w:val="18"/>
                <w:szCs w:val="18"/>
              </w:rPr>
              <w:t>persona</w:t>
            </w:r>
            <w:r w:rsidR="00F44637" w:rsidRPr="00C16EA8">
              <w:rPr>
                <w:sz w:val="18"/>
                <w:szCs w:val="18"/>
              </w:rPr>
              <w:t xml:space="preserve"> </w:t>
            </w:r>
            <w:r w:rsidR="00372F2F" w:rsidRPr="00C16EA8">
              <w:rPr>
                <w:sz w:val="18"/>
                <w:szCs w:val="18"/>
              </w:rPr>
              <w:t xml:space="preserve"> riconosciuti e tutelati dalla legge</w:t>
            </w:r>
          </w:p>
        </w:tc>
        <w:tc>
          <w:tcPr>
            <w:tcW w:w="574" w:type="dxa"/>
            <w:vAlign w:val="center"/>
          </w:tcPr>
          <w:p w14:paraId="4740B683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18A6A56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4C24CDF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3AFD68BF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26A84B3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14:paraId="21596E8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vAlign w:val="center"/>
          </w:tcPr>
          <w:p w14:paraId="16DD5F80" w14:textId="77777777" w:rsidR="00372F2F" w:rsidRPr="00C16EA8" w:rsidRDefault="00264C57" w:rsidP="00F44637">
            <w:pPr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>Riconosce l’importanza della tutela dei diritti nei diversi contesti, confrontandola con quella esistente in altre epoche storiche</w:t>
            </w:r>
            <w:r w:rsidR="00372F2F" w:rsidRPr="00C16EA8">
              <w:rPr>
                <w:sz w:val="18"/>
                <w:szCs w:val="18"/>
              </w:rPr>
              <w:t>.</w:t>
            </w:r>
          </w:p>
          <w:p w14:paraId="7EF298DE" w14:textId="059848DA" w:rsidR="00D63C9B" w:rsidRPr="00C16EA8" w:rsidRDefault="00264C57" w:rsidP="00F44637">
            <w:pPr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8" w:type="dxa"/>
            <w:vAlign w:val="center"/>
          </w:tcPr>
          <w:p w14:paraId="3BDF7CB4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07BFC934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63969220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2270C558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5B4F9423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14:paraId="16F2F462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6" w:type="dxa"/>
            <w:vAlign w:val="center"/>
          </w:tcPr>
          <w:p w14:paraId="01961C23" w14:textId="1A4BF476" w:rsidR="00D63C9B" w:rsidRPr="00C16EA8" w:rsidRDefault="00264C57" w:rsidP="00264C57">
            <w:pPr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 xml:space="preserve">Mostra di essere consapevole </w:t>
            </w:r>
            <w:r w:rsidR="00372F2F" w:rsidRPr="00C16EA8">
              <w:rPr>
                <w:sz w:val="18"/>
                <w:szCs w:val="18"/>
              </w:rPr>
              <w:t>della necessità di perseguire in ogni contesto il principio di legalità e di solidarietà dell’azione individuale e sociale</w:t>
            </w:r>
          </w:p>
        </w:tc>
        <w:tc>
          <w:tcPr>
            <w:tcW w:w="660" w:type="dxa"/>
            <w:vAlign w:val="center"/>
          </w:tcPr>
          <w:p w14:paraId="76C21798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0F101AD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7E3138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D7034C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4A6568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C52E39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14:paraId="0F1AC97F" w14:textId="77777777" w:rsidTr="00C36438">
        <w:trPr>
          <w:gridAfter w:val="1"/>
          <w:wAfter w:w="17" w:type="dxa"/>
          <w:trHeight w:val="688"/>
        </w:trPr>
        <w:tc>
          <w:tcPr>
            <w:tcW w:w="2127" w:type="dxa"/>
            <w:vAlign w:val="center"/>
          </w:tcPr>
          <w:p w14:paraId="37673544" w14:textId="4BFE61C7" w:rsidR="00D63C9B" w:rsidRPr="00C16EA8" w:rsidRDefault="00571851" w:rsidP="00833FF4">
            <w:pPr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>Conosce il principio costituzionale di tutela del</w:t>
            </w:r>
            <w:r w:rsidR="00C6408D" w:rsidRPr="00C16EA8">
              <w:rPr>
                <w:sz w:val="18"/>
                <w:szCs w:val="18"/>
              </w:rPr>
              <w:t>l’ambiente</w:t>
            </w:r>
            <w:r w:rsidRPr="00C16E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4" w:type="dxa"/>
            <w:vAlign w:val="center"/>
          </w:tcPr>
          <w:p w14:paraId="0D73416E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19A1D6A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70B3A4C5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36C501F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3EE85570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14:paraId="72229030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vAlign w:val="center"/>
          </w:tcPr>
          <w:p w14:paraId="33026DDC" w14:textId="3910F79E" w:rsidR="00D63C9B" w:rsidRPr="00C16EA8" w:rsidRDefault="00571851" w:rsidP="00571851">
            <w:pPr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 xml:space="preserve">Riconosce che la tutela dell’ambiente </w:t>
            </w:r>
            <w:r w:rsidR="00C6408D" w:rsidRPr="00C16EA8">
              <w:rPr>
                <w:sz w:val="18"/>
                <w:szCs w:val="18"/>
              </w:rPr>
              <w:t>non è solo un dovere degli amministratori ma richiede quotidianamente la collaborazione di tutti</w:t>
            </w:r>
          </w:p>
        </w:tc>
        <w:tc>
          <w:tcPr>
            <w:tcW w:w="578" w:type="dxa"/>
            <w:vAlign w:val="center"/>
          </w:tcPr>
          <w:p w14:paraId="7F3D6477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7144175F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5C419850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5B7D183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6915F58D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14:paraId="0A7A15B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6" w:type="dxa"/>
            <w:vAlign w:val="center"/>
          </w:tcPr>
          <w:p w14:paraId="089ED742" w14:textId="5D44ADC6" w:rsidR="00D63C9B" w:rsidRPr="00C16EA8" w:rsidRDefault="002B653F" w:rsidP="002B653F">
            <w:pPr>
              <w:jc w:val="center"/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 xml:space="preserve">Mostra di essere </w:t>
            </w:r>
            <w:r w:rsidR="00D63C9B" w:rsidRPr="00C16EA8">
              <w:rPr>
                <w:sz w:val="18"/>
                <w:szCs w:val="18"/>
              </w:rPr>
              <w:t xml:space="preserve">in grado di adottare i comportamenti più adeguati </w:t>
            </w:r>
            <w:proofErr w:type="gramStart"/>
            <w:r w:rsidR="00D63C9B" w:rsidRPr="00C16EA8">
              <w:rPr>
                <w:sz w:val="18"/>
                <w:szCs w:val="18"/>
              </w:rPr>
              <w:t>per</w:t>
            </w:r>
            <w:bookmarkStart w:id="0" w:name="_GoBack"/>
            <w:bookmarkEnd w:id="0"/>
            <w:proofErr w:type="gramEnd"/>
            <w:r w:rsidR="00D63C9B" w:rsidRPr="00C16EA8">
              <w:rPr>
                <w:sz w:val="18"/>
                <w:szCs w:val="18"/>
              </w:rPr>
              <w:t xml:space="preserve"> </w:t>
            </w:r>
            <w:r w:rsidR="00C6408D" w:rsidRPr="00C16EA8">
              <w:rPr>
                <w:sz w:val="18"/>
                <w:szCs w:val="18"/>
              </w:rPr>
              <w:t>rispettare l’ambiente, curarlo, conservarlo, migliorarlo, assumendo il principio di responsabilità</w:t>
            </w:r>
          </w:p>
        </w:tc>
        <w:tc>
          <w:tcPr>
            <w:tcW w:w="660" w:type="dxa"/>
            <w:vAlign w:val="center"/>
          </w:tcPr>
          <w:p w14:paraId="50B4BC0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09ECD42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7353FF5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0E371D2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0925AA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9ABCE6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14:paraId="692BC0D6" w14:textId="77777777" w:rsidTr="00C16EA8">
        <w:trPr>
          <w:gridAfter w:val="1"/>
          <w:wAfter w:w="17" w:type="dxa"/>
          <w:trHeight w:val="146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1B0D2D3" w14:textId="77E2E526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47949948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AC93493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3F2C7F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13ED288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C39149F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04D8CD1D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0C41919A" w14:textId="781FBF39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4A7B8009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7EEBB0D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2ECCEBA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41C37123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1D83511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5E788F7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6" w:type="dxa"/>
            <w:vAlign w:val="center"/>
          </w:tcPr>
          <w:p w14:paraId="52257EBC" w14:textId="389DFC4F" w:rsidR="00D63C9B" w:rsidRPr="00C16EA8" w:rsidRDefault="00C16EA8" w:rsidP="002B653F">
            <w:pPr>
              <w:jc w:val="center"/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>Mostra di saper e</w:t>
            </w:r>
            <w:r w:rsidR="00C36438" w:rsidRPr="00C16EA8">
              <w:rPr>
                <w:sz w:val="18"/>
                <w:szCs w:val="18"/>
              </w:rPr>
              <w:t>sercitare correttamente le modalità di rappresentanza, di delega, di rispetto degli impegni assunti e fatti propri all’interno dei diversi ambiti istituzionali e sociali.</w:t>
            </w:r>
          </w:p>
        </w:tc>
        <w:tc>
          <w:tcPr>
            <w:tcW w:w="660" w:type="dxa"/>
            <w:vAlign w:val="center"/>
          </w:tcPr>
          <w:p w14:paraId="037BD85A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127B74F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BB01789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D83A156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DD12D6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CC83F28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14:paraId="444B0BFC" w14:textId="77777777" w:rsidTr="00C16EA8">
        <w:trPr>
          <w:gridAfter w:val="1"/>
          <w:wAfter w:w="17" w:type="dxa"/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DC867D3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5C43C5A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F0334E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912089E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3E168C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697E13F4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24D05A2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68201E5A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333950C4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38DC4286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74F0E7EB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58FE0906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4ACFF53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1BCBEC52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6" w:type="dxa"/>
            <w:vAlign w:val="center"/>
          </w:tcPr>
          <w:p w14:paraId="7935BF1B" w14:textId="791FF4E0" w:rsidR="00D63C9B" w:rsidRPr="00C16EA8" w:rsidRDefault="00C16EA8" w:rsidP="002B653F">
            <w:pPr>
              <w:jc w:val="center"/>
              <w:rPr>
                <w:sz w:val="18"/>
                <w:szCs w:val="18"/>
              </w:rPr>
            </w:pPr>
            <w:r w:rsidRPr="00C16EA8">
              <w:rPr>
                <w:sz w:val="18"/>
                <w:szCs w:val="18"/>
              </w:rPr>
              <w:t>Mostra di saper p</w:t>
            </w:r>
            <w:r w:rsidR="00D63C9B" w:rsidRPr="00C16EA8">
              <w:rPr>
                <w:sz w:val="18"/>
                <w:szCs w:val="18"/>
              </w:rPr>
              <w:t>artecipare al dibattito culturale</w:t>
            </w:r>
          </w:p>
        </w:tc>
        <w:tc>
          <w:tcPr>
            <w:tcW w:w="660" w:type="dxa"/>
            <w:vAlign w:val="center"/>
          </w:tcPr>
          <w:p w14:paraId="1DF16D4A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1FA7ABC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14369BF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23C89FE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786CBA9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93FEBF0" w14:textId="77777777" w:rsidR="00D63C9B" w:rsidRPr="00C16EA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E17AC6D" w14:textId="77777777" w:rsidR="00AF449A" w:rsidRDefault="00AF449A"/>
    <w:sectPr w:rsidR="00AF449A" w:rsidSect="00AF449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9A"/>
    <w:rsid w:val="0000321A"/>
    <w:rsid w:val="001823E0"/>
    <w:rsid w:val="00264C57"/>
    <w:rsid w:val="002B653F"/>
    <w:rsid w:val="00372F2F"/>
    <w:rsid w:val="004D62C0"/>
    <w:rsid w:val="00571851"/>
    <w:rsid w:val="00692099"/>
    <w:rsid w:val="00833FF4"/>
    <w:rsid w:val="00AF449A"/>
    <w:rsid w:val="00C16EA8"/>
    <w:rsid w:val="00C36438"/>
    <w:rsid w:val="00C6408D"/>
    <w:rsid w:val="00D63C9B"/>
    <w:rsid w:val="00DB6728"/>
    <w:rsid w:val="00F2780C"/>
    <w:rsid w:val="00F4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F235"/>
  <w15:chartTrackingRefBased/>
  <w15:docId w15:val="{56311E09-7722-412F-BB95-43BA2B40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4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3</cp:revision>
  <dcterms:created xsi:type="dcterms:W3CDTF">2020-10-04T17:09:00Z</dcterms:created>
  <dcterms:modified xsi:type="dcterms:W3CDTF">2020-10-06T19:31:00Z</dcterms:modified>
</cp:coreProperties>
</file>