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1D063E" w14:textId="77777777" w:rsidR="009C111D" w:rsidRDefault="009C111D" w:rsidP="009C111D">
      <w:pPr>
        <w:rPr>
          <w:rFonts w:ascii="Calibri Light" w:hAnsi="Calibri Light" w:cs="Calibri Light"/>
          <w:bCs/>
        </w:rPr>
      </w:pPr>
    </w:p>
    <w:p w14:paraId="118554FD" w14:textId="77777777" w:rsidR="009C111D" w:rsidRDefault="009C111D" w:rsidP="009C111D">
      <w:pPr>
        <w:rPr>
          <w:rFonts w:ascii="Calibri Light" w:hAnsi="Calibri Light" w:cs="Calibri Light"/>
          <w:bCs/>
        </w:rPr>
      </w:pPr>
    </w:p>
    <w:p w14:paraId="431A26EE" w14:textId="77777777" w:rsidR="009C111D" w:rsidRDefault="009C111D" w:rsidP="009C111D">
      <w:pPr>
        <w:rPr>
          <w:rFonts w:ascii="Calibri Light" w:hAnsi="Calibri Light" w:cs="Calibri Light"/>
          <w:bCs/>
        </w:rPr>
      </w:pPr>
    </w:p>
    <w:p w14:paraId="5D545B11" w14:textId="77777777" w:rsidR="009C111D" w:rsidRPr="007A0581" w:rsidRDefault="009C111D" w:rsidP="009C111D">
      <w:pPr>
        <w:jc w:val="center"/>
        <w:rPr>
          <w:rFonts w:ascii="Calibri" w:hAnsi="Calibri"/>
          <w:sz w:val="36"/>
        </w:rPr>
      </w:pPr>
      <w:r w:rsidRPr="007A0581">
        <w:rPr>
          <w:rFonts w:ascii="Calibri" w:hAnsi="Calibri"/>
          <w:sz w:val="36"/>
        </w:rPr>
        <w:t xml:space="preserve">Programma svolto </w:t>
      </w:r>
      <w:proofErr w:type="spellStart"/>
      <w:r w:rsidRPr="007A0581">
        <w:rPr>
          <w:rFonts w:ascii="Calibri" w:hAnsi="Calibri"/>
          <w:sz w:val="36"/>
        </w:rPr>
        <w:t>a.s.</w:t>
      </w:r>
      <w:proofErr w:type="spellEnd"/>
      <w:r>
        <w:rPr>
          <w:rFonts w:ascii="Calibri" w:hAnsi="Calibri"/>
          <w:sz w:val="36"/>
        </w:rPr>
        <w:t xml:space="preserve"> 2024/25</w:t>
      </w:r>
    </w:p>
    <w:p w14:paraId="08367684" w14:textId="25D2E7AD" w:rsidR="009C111D" w:rsidRPr="007A0581" w:rsidRDefault="009C111D" w:rsidP="009C111D">
      <w:pPr>
        <w:jc w:val="center"/>
        <w:rPr>
          <w:rFonts w:ascii="Calibri" w:hAnsi="Calibri"/>
          <w:sz w:val="36"/>
        </w:rPr>
      </w:pPr>
      <w:r w:rsidRPr="007A0581">
        <w:rPr>
          <w:rFonts w:ascii="Calibri" w:hAnsi="Calibri"/>
          <w:sz w:val="36"/>
        </w:rPr>
        <w:t>Classe</w:t>
      </w:r>
      <w:r>
        <w:rPr>
          <w:rFonts w:ascii="Calibri" w:hAnsi="Calibri"/>
          <w:sz w:val="36"/>
        </w:rPr>
        <w:t xml:space="preserve"> </w:t>
      </w:r>
      <w:proofErr w:type="spellStart"/>
      <w:r>
        <w:rPr>
          <w:rFonts w:ascii="Calibri" w:hAnsi="Calibri"/>
          <w:sz w:val="36"/>
        </w:rPr>
        <w:t>4EA</w:t>
      </w:r>
      <w:proofErr w:type="spellEnd"/>
    </w:p>
    <w:p w14:paraId="2C6D698A" w14:textId="77777777" w:rsidR="009C111D" w:rsidRPr="007A0581" w:rsidRDefault="009C111D" w:rsidP="009C111D">
      <w:pPr>
        <w:jc w:val="center"/>
        <w:rPr>
          <w:rFonts w:ascii="Calibri" w:hAnsi="Calibri"/>
          <w:sz w:val="36"/>
        </w:rPr>
      </w:pPr>
      <w:r w:rsidRPr="007A0581">
        <w:rPr>
          <w:rFonts w:ascii="Calibri" w:hAnsi="Calibri"/>
          <w:sz w:val="36"/>
        </w:rPr>
        <w:t>Materia:</w:t>
      </w:r>
      <w:r>
        <w:rPr>
          <w:rFonts w:ascii="Calibri" w:hAnsi="Calibri"/>
          <w:sz w:val="36"/>
        </w:rPr>
        <w:t xml:space="preserve"> Italiano</w:t>
      </w:r>
    </w:p>
    <w:p w14:paraId="7C76A6D3" w14:textId="77777777" w:rsidR="009C111D" w:rsidRPr="007A0581" w:rsidRDefault="009C111D" w:rsidP="009C111D">
      <w:pPr>
        <w:jc w:val="center"/>
        <w:rPr>
          <w:rFonts w:ascii="Calibri" w:hAnsi="Calibri"/>
          <w:sz w:val="36"/>
        </w:rPr>
      </w:pPr>
      <w:r w:rsidRPr="007A0581">
        <w:rPr>
          <w:rFonts w:ascii="Calibri" w:hAnsi="Calibri"/>
          <w:sz w:val="36"/>
        </w:rPr>
        <w:t>Professoressa:</w:t>
      </w:r>
      <w:r>
        <w:rPr>
          <w:rFonts w:ascii="Calibri" w:hAnsi="Calibri"/>
          <w:sz w:val="36"/>
        </w:rPr>
        <w:t xml:space="preserve"> Miceli Teresa</w:t>
      </w:r>
    </w:p>
    <w:p w14:paraId="6EEAE8BB" w14:textId="77777777" w:rsidR="009C111D" w:rsidRPr="007A0581" w:rsidRDefault="009C111D" w:rsidP="009C111D">
      <w:pPr>
        <w:rPr>
          <w:rFonts w:ascii="Calibri" w:hAnsi="Calibri"/>
        </w:rPr>
      </w:pPr>
    </w:p>
    <w:p w14:paraId="44EF4658" w14:textId="77777777" w:rsidR="009C111D" w:rsidRPr="007A0581" w:rsidRDefault="009C111D" w:rsidP="009C111D">
      <w:pPr>
        <w:rPr>
          <w:rFonts w:ascii="Calibri" w:hAnsi="Calibri"/>
        </w:rPr>
      </w:pPr>
    </w:p>
    <w:p w14:paraId="2A6A73EA" w14:textId="77777777" w:rsidR="009C111D" w:rsidRPr="007A0581" w:rsidRDefault="009C111D" w:rsidP="009C111D">
      <w:pPr>
        <w:rPr>
          <w:rFonts w:ascii="Calibri" w:hAnsi="Calibri"/>
        </w:rPr>
      </w:pPr>
    </w:p>
    <w:p w14:paraId="50ED9898" w14:textId="77777777" w:rsidR="009C111D" w:rsidRPr="007A0581" w:rsidRDefault="009C111D" w:rsidP="009C111D">
      <w:pPr>
        <w:pStyle w:val="Default"/>
        <w:rPr>
          <w:rFonts w:ascii="Calibri" w:hAnsi="Calibri"/>
          <w:b/>
          <w:sz w:val="32"/>
          <w:szCs w:val="32"/>
          <w:u w:val="single"/>
        </w:rPr>
      </w:pPr>
      <w:r w:rsidRPr="007A0581">
        <w:rPr>
          <w:rFonts w:ascii="Calibri" w:hAnsi="Calibri"/>
          <w:b/>
          <w:sz w:val="32"/>
          <w:szCs w:val="32"/>
          <w:u w:val="single"/>
        </w:rPr>
        <w:t>Libri di testo adottati</w:t>
      </w:r>
    </w:p>
    <w:p w14:paraId="4603EF16" w14:textId="77777777" w:rsidR="009C111D" w:rsidRPr="003C2C8D" w:rsidRDefault="009C111D" w:rsidP="009C111D">
      <w:pPr>
        <w:pStyle w:val="Default"/>
        <w:rPr>
          <w:b/>
          <w:sz w:val="36"/>
          <w:szCs w:val="32"/>
          <w:u w:val="single"/>
        </w:rPr>
      </w:pPr>
    </w:p>
    <w:p w14:paraId="1FF8001A" w14:textId="45371CA6" w:rsidR="009C111D" w:rsidRPr="00D043E8" w:rsidRDefault="009C111D" w:rsidP="009C111D">
      <w:pPr>
        <w:pStyle w:val="Default"/>
        <w:rPr>
          <w:rFonts w:asciiTheme="minorHAnsi" w:hAnsiTheme="minorHAnsi"/>
          <w:bCs/>
        </w:rPr>
      </w:pPr>
      <w:r w:rsidRPr="00D043E8">
        <w:rPr>
          <w:rFonts w:asciiTheme="minorHAnsi" w:hAnsiTheme="minorHAnsi"/>
          <w:bCs/>
        </w:rPr>
        <w:t xml:space="preserve">BALDI, </w:t>
      </w:r>
      <w:proofErr w:type="spellStart"/>
      <w:r w:rsidRPr="00D043E8">
        <w:rPr>
          <w:rFonts w:asciiTheme="minorHAnsi" w:hAnsiTheme="minorHAnsi"/>
          <w:bCs/>
        </w:rPr>
        <w:t>FAVATÀ</w:t>
      </w:r>
      <w:proofErr w:type="spellEnd"/>
      <w:r w:rsidRPr="00D043E8">
        <w:rPr>
          <w:rFonts w:asciiTheme="minorHAnsi" w:hAnsiTheme="minorHAnsi"/>
          <w:bCs/>
        </w:rPr>
        <w:t xml:space="preserve">, GIUSSO, </w:t>
      </w:r>
      <w:proofErr w:type="spellStart"/>
      <w:r w:rsidRPr="00D043E8">
        <w:rPr>
          <w:rFonts w:asciiTheme="minorHAnsi" w:hAnsiTheme="minorHAnsi"/>
          <w:bCs/>
        </w:rPr>
        <w:t>RAZETTI</w:t>
      </w:r>
      <w:proofErr w:type="spellEnd"/>
      <w:r w:rsidRPr="00D043E8">
        <w:rPr>
          <w:rFonts w:asciiTheme="minorHAnsi" w:hAnsiTheme="minorHAnsi"/>
          <w:bCs/>
        </w:rPr>
        <w:t xml:space="preserve">, ZACCARIA, Imparare dai classici a progettare il futuro, voll. </w:t>
      </w:r>
      <w:proofErr w:type="spellStart"/>
      <w:r w:rsidRPr="00D043E8">
        <w:rPr>
          <w:rFonts w:asciiTheme="minorHAnsi" w:hAnsiTheme="minorHAnsi"/>
          <w:bCs/>
        </w:rPr>
        <w:t>2A</w:t>
      </w:r>
      <w:proofErr w:type="spellEnd"/>
      <w:r w:rsidRPr="00D043E8">
        <w:rPr>
          <w:rFonts w:asciiTheme="minorHAnsi" w:hAnsiTheme="minorHAnsi"/>
          <w:bCs/>
        </w:rPr>
        <w:t xml:space="preserve">, </w:t>
      </w:r>
      <w:proofErr w:type="spellStart"/>
      <w:r w:rsidRPr="00D043E8">
        <w:rPr>
          <w:rFonts w:asciiTheme="minorHAnsi" w:hAnsiTheme="minorHAnsi"/>
          <w:bCs/>
        </w:rPr>
        <w:t>2B</w:t>
      </w:r>
      <w:proofErr w:type="spellEnd"/>
      <w:r w:rsidRPr="00D043E8">
        <w:rPr>
          <w:rFonts w:asciiTheme="minorHAnsi" w:hAnsiTheme="minorHAnsi"/>
          <w:bCs/>
        </w:rPr>
        <w:t>, Paravia</w:t>
      </w:r>
    </w:p>
    <w:p w14:paraId="0828A883" w14:textId="77777777" w:rsidR="009C111D" w:rsidRPr="00D043E8" w:rsidRDefault="009C111D" w:rsidP="009C111D">
      <w:pPr>
        <w:pStyle w:val="Default"/>
        <w:rPr>
          <w:rFonts w:asciiTheme="minorHAnsi" w:hAnsiTheme="minorHAnsi"/>
          <w:bCs/>
        </w:rPr>
      </w:pPr>
    </w:p>
    <w:p w14:paraId="1AD54C82" w14:textId="77777777" w:rsidR="009C111D" w:rsidRPr="00D043E8" w:rsidRDefault="009C111D" w:rsidP="009C111D">
      <w:pPr>
        <w:pStyle w:val="Default"/>
        <w:rPr>
          <w:rFonts w:asciiTheme="minorHAnsi" w:hAnsiTheme="minorHAnsi"/>
          <w:bCs/>
        </w:rPr>
      </w:pPr>
      <w:r w:rsidRPr="00D043E8">
        <w:rPr>
          <w:rFonts w:asciiTheme="minorHAnsi" w:hAnsiTheme="minorHAnsi"/>
          <w:bCs/>
        </w:rPr>
        <w:t>Un’edizione commentata della Divina Commedia a scelta dei discenti.</w:t>
      </w:r>
    </w:p>
    <w:p w14:paraId="03E4E36F" w14:textId="77777777" w:rsidR="009C111D" w:rsidRPr="007A0581" w:rsidRDefault="009C111D" w:rsidP="009C111D">
      <w:pPr>
        <w:pStyle w:val="Default"/>
        <w:rPr>
          <w:rFonts w:ascii="Calibri" w:hAnsi="Calibri"/>
          <w:b/>
          <w:sz w:val="32"/>
          <w:szCs w:val="23"/>
          <w:u w:val="single"/>
        </w:rPr>
      </w:pPr>
    </w:p>
    <w:p w14:paraId="7EF5C262" w14:textId="77777777" w:rsidR="009C111D" w:rsidRPr="007A0581" w:rsidRDefault="009C111D" w:rsidP="009C111D">
      <w:pPr>
        <w:pStyle w:val="Default"/>
        <w:rPr>
          <w:rFonts w:ascii="Calibri" w:hAnsi="Calibri"/>
          <w:b/>
          <w:sz w:val="32"/>
          <w:szCs w:val="23"/>
          <w:u w:val="single"/>
        </w:rPr>
      </w:pPr>
      <w:r w:rsidRPr="007A0581">
        <w:rPr>
          <w:rFonts w:ascii="Calibri" w:hAnsi="Calibri"/>
          <w:b/>
          <w:sz w:val="32"/>
          <w:szCs w:val="23"/>
          <w:u w:val="single"/>
        </w:rPr>
        <w:t>Argomenti che sono stati trattati nel corso dell’</w:t>
      </w:r>
      <w:proofErr w:type="spellStart"/>
      <w:r w:rsidRPr="007A0581">
        <w:rPr>
          <w:rFonts w:ascii="Calibri" w:hAnsi="Calibri"/>
          <w:b/>
          <w:sz w:val="32"/>
          <w:szCs w:val="23"/>
          <w:u w:val="single"/>
        </w:rPr>
        <w:t>a.s.</w:t>
      </w:r>
      <w:r>
        <w:rPr>
          <w:rFonts w:ascii="Calibri" w:hAnsi="Calibri"/>
          <w:b/>
          <w:sz w:val="32"/>
          <w:szCs w:val="23"/>
          <w:u w:val="single"/>
        </w:rPr>
        <w:t>2024</w:t>
      </w:r>
      <w:proofErr w:type="spellEnd"/>
      <w:r>
        <w:rPr>
          <w:rFonts w:ascii="Calibri" w:hAnsi="Calibri"/>
          <w:b/>
          <w:sz w:val="32"/>
          <w:szCs w:val="23"/>
          <w:u w:val="single"/>
        </w:rPr>
        <w:t>/25</w:t>
      </w:r>
    </w:p>
    <w:p w14:paraId="352F181F" w14:textId="77777777" w:rsidR="009C111D" w:rsidRDefault="009C111D" w:rsidP="009C111D">
      <w:pPr>
        <w:rPr>
          <w:rFonts w:ascii="Calibri Light" w:hAnsi="Calibri Light" w:cs="Calibri Light"/>
          <w:bCs/>
        </w:rPr>
      </w:pPr>
    </w:p>
    <w:tbl>
      <w:tblPr>
        <w:tblW w:w="1020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0207"/>
      </w:tblGrid>
      <w:tr w:rsidR="00D15715" w14:paraId="24109257" w14:textId="77777777" w:rsidTr="00D15715">
        <w:tc>
          <w:tcPr>
            <w:tcW w:w="10207" w:type="dxa"/>
          </w:tcPr>
          <w:p w14:paraId="5111B3A8" w14:textId="77777777" w:rsidR="00D15715" w:rsidRDefault="00D15715" w:rsidP="00265B2E">
            <w:pPr>
              <w:tabs>
                <w:tab w:val="left" w:pos="3686"/>
              </w:tabs>
              <w:rPr>
                <w:rFonts w:ascii="Aptos" w:hAnsi="Aptos" w:cs="Arial"/>
                <w:b/>
                <w:sz w:val="22"/>
                <w:szCs w:val="22"/>
                <w:u w:val="single"/>
              </w:rPr>
            </w:pPr>
          </w:p>
          <w:p w14:paraId="2F26252D" w14:textId="77777777" w:rsidR="00D15715" w:rsidRPr="00265B2E" w:rsidRDefault="00D15715" w:rsidP="00265B2E">
            <w:pPr>
              <w:tabs>
                <w:tab w:val="left" w:pos="3686"/>
              </w:tabs>
              <w:rPr>
                <w:rFonts w:ascii="Aptos" w:hAnsi="Aptos" w:cs="Arial"/>
                <w:b/>
                <w:sz w:val="22"/>
                <w:szCs w:val="22"/>
                <w:u w:val="single"/>
              </w:rPr>
            </w:pPr>
            <w:r w:rsidRPr="00265B2E">
              <w:rPr>
                <w:rFonts w:ascii="Aptos" w:hAnsi="Aptos" w:cs="Arial"/>
                <w:b/>
                <w:sz w:val="22"/>
                <w:szCs w:val="22"/>
                <w:u w:val="single"/>
              </w:rPr>
              <w:t>TRA ‘300 E ‘400</w:t>
            </w:r>
          </w:p>
          <w:p w14:paraId="656CED76" w14:textId="77777777" w:rsidR="00D15715" w:rsidRPr="009C111D" w:rsidRDefault="00D15715" w:rsidP="00265B2E">
            <w:pPr>
              <w:tabs>
                <w:tab w:val="left" w:pos="3686"/>
              </w:tabs>
              <w:rPr>
                <w:rFonts w:ascii="Aptos" w:hAnsi="Aptos" w:cs="Arial"/>
                <w:b/>
                <w:sz w:val="22"/>
                <w:szCs w:val="22"/>
              </w:rPr>
            </w:pPr>
            <w:r w:rsidRPr="009C111D">
              <w:rPr>
                <w:rFonts w:ascii="Aptos" w:hAnsi="Aptos" w:cs="Arial"/>
                <w:b/>
                <w:sz w:val="22"/>
                <w:szCs w:val="22"/>
              </w:rPr>
              <w:t>Ripasso del Decameron di Boccaccio </w:t>
            </w:r>
          </w:p>
          <w:p w14:paraId="1EDEB7F6" w14:textId="77777777" w:rsidR="00D15715" w:rsidRPr="009C111D" w:rsidRDefault="00D15715" w:rsidP="00265B2E">
            <w:pPr>
              <w:tabs>
                <w:tab w:val="left" w:pos="3686"/>
              </w:tabs>
              <w:rPr>
                <w:rFonts w:ascii="Aptos" w:hAnsi="Aptos" w:cs="Arial"/>
                <w:b/>
                <w:sz w:val="22"/>
                <w:szCs w:val="22"/>
                <w:u w:val="single"/>
              </w:rPr>
            </w:pPr>
          </w:p>
          <w:p w14:paraId="61442804" w14:textId="77777777" w:rsidR="00D15715" w:rsidRPr="009C111D" w:rsidRDefault="00D15715" w:rsidP="00265B2E">
            <w:pPr>
              <w:tabs>
                <w:tab w:val="left" w:pos="3686"/>
              </w:tabs>
              <w:rPr>
                <w:rFonts w:ascii="Aptos" w:hAnsi="Aptos" w:cs="Arial"/>
                <w:b/>
                <w:sz w:val="22"/>
                <w:szCs w:val="22"/>
              </w:rPr>
            </w:pPr>
            <w:r w:rsidRPr="009C111D">
              <w:rPr>
                <w:rFonts w:ascii="Aptos" w:hAnsi="Aptos" w:cs="Arial"/>
                <w:b/>
                <w:sz w:val="22"/>
                <w:szCs w:val="22"/>
              </w:rPr>
              <w:t>Umanesimo e Rinascimento, la questione della lingua</w:t>
            </w:r>
          </w:p>
          <w:p w14:paraId="0EBFFE84" w14:textId="77777777" w:rsidR="00D15715" w:rsidRPr="009C111D" w:rsidRDefault="00D15715" w:rsidP="00265B2E">
            <w:pPr>
              <w:tabs>
                <w:tab w:val="left" w:pos="3686"/>
              </w:tabs>
              <w:rPr>
                <w:rFonts w:ascii="Aptos" w:hAnsi="Aptos" w:cs="Arial"/>
                <w:b/>
                <w:sz w:val="22"/>
                <w:szCs w:val="22"/>
              </w:rPr>
            </w:pPr>
            <w:r w:rsidRPr="009C111D">
              <w:rPr>
                <w:rFonts w:ascii="Aptos" w:hAnsi="Aptos" w:cs="Arial"/>
                <w:b/>
                <w:sz w:val="22"/>
                <w:szCs w:val="22"/>
              </w:rPr>
              <w:t xml:space="preserve">Ariosto e l'Orlando Furioso </w:t>
            </w:r>
            <w:r w:rsidRPr="009C111D">
              <w:rPr>
                <w:rFonts w:ascii="Aptos" w:hAnsi="Aptos" w:cs="Arial"/>
                <w:bCs/>
                <w:sz w:val="22"/>
                <w:szCs w:val="22"/>
              </w:rPr>
              <w:t>(proemio, Palazzo di Atlante, canto XII, Astolfo sulla Luna)</w:t>
            </w:r>
          </w:p>
          <w:p w14:paraId="7693D85B" w14:textId="77777777" w:rsidR="00D15715" w:rsidRDefault="00D15715" w:rsidP="00265B2E">
            <w:pPr>
              <w:tabs>
                <w:tab w:val="left" w:pos="3686"/>
              </w:tabs>
              <w:rPr>
                <w:rFonts w:ascii="Aptos" w:hAnsi="Aptos" w:cs="Arial"/>
                <w:b/>
                <w:sz w:val="22"/>
                <w:szCs w:val="22"/>
                <w:u w:val="single"/>
              </w:rPr>
            </w:pPr>
          </w:p>
          <w:p w14:paraId="20E00310" w14:textId="77777777" w:rsidR="00D15715" w:rsidRPr="009C111D" w:rsidRDefault="00D15715" w:rsidP="00265B2E">
            <w:pPr>
              <w:tabs>
                <w:tab w:val="left" w:pos="3686"/>
              </w:tabs>
              <w:rPr>
                <w:rFonts w:ascii="Aptos" w:hAnsi="Aptos" w:cs="Arial"/>
                <w:bCs/>
                <w:sz w:val="22"/>
                <w:szCs w:val="22"/>
              </w:rPr>
            </w:pPr>
            <w:r w:rsidRPr="009C111D">
              <w:rPr>
                <w:rFonts w:ascii="Aptos" w:hAnsi="Aptos" w:cs="Arial"/>
                <w:b/>
                <w:sz w:val="22"/>
                <w:szCs w:val="22"/>
              </w:rPr>
              <w:t>Machiavelli:</w:t>
            </w:r>
            <w:r w:rsidRPr="009C111D">
              <w:rPr>
                <w:rFonts w:ascii="Aptos" w:hAnsi="Aptos" w:cs="Arial"/>
                <w:b/>
                <w:sz w:val="22"/>
                <w:szCs w:val="22"/>
                <w:u w:val="single"/>
              </w:rPr>
              <w:t xml:space="preserve"> </w:t>
            </w:r>
            <w:r w:rsidRPr="009C111D">
              <w:rPr>
                <w:rFonts w:ascii="Aptos" w:hAnsi="Aptos" w:cs="Arial"/>
                <w:bCs/>
                <w:sz w:val="22"/>
                <w:szCs w:val="22"/>
              </w:rPr>
              <w:t>Lettere a Francesco Vettori, il Principe (la dedica, capitolo XV, capitolo XVIII)</w:t>
            </w:r>
          </w:p>
          <w:p w14:paraId="37B0E8E1" w14:textId="77777777" w:rsidR="00D15715" w:rsidRDefault="00D15715" w:rsidP="007E1023">
            <w:pPr>
              <w:tabs>
                <w:tab w:val="left" w:pos="3686"/>
              </w:tabs>
              <w:rPr>
                <w:rFonts w:ascii="Aptos" w:hAnsi="Aptos" w:cs="Arial"/>
                <w:b/>
                <w:sz w:val="22"/>
                <w:szCs w:val="22"/>
                <w:u w:val="single"/>
              </w:rPr>
            </w:pPr>
          </w:p>
        </w:tc>
      </w:tr>
      <w:tr w:rsidR="00D15715" w14:paraId="3C1947D4" w14:textId="77777777" w:rsidTr="00D15715">
        <w:tc>
          <w:tcPr>
            <w:tcW w:w="10207" w:type="dxa"/>
          </w:tcPr>
          <w:p w14:paraId="4EFE4A92" w14:textId="77777777" w:rsidR="00D15715" w:rsidRDefault="00D15715" w:rsidP="007E1023">
            <w:pPr>
              <w:tabs>
                <w:tab w:val="left" w:pos="3686"/>
              </w:tabs>
              <w:rPr>
                <w:rFonts w:ascii="Aptos" w:hAnsi="Aptos" w:cs="Arial"/>
                <w:b/>
                <w:sz w:val="22"/>
                <w:szCs w:val="22"/>
                <w:u w:val="single"/>
              </w:rPr>
            </w:pPr>
          </w:p>
          <w:p w14:paraId="11C53E1D" w14:textId="4438B82C" w:rsidR="00D15715" w:rsidRDefault="00D15715" w:rsidP="007E1023">
            <w:pPr>
              <w:tabs>
                <w:tab w:val="left" w:pos="3686"/>
              </w:tabs>
              <w:rPr>
                <w:rFonts w:ascii="Aptos" w:hAnsi="Aptos" w:cs="Arial"/>
                <w:sz w:val="22"/>
                <w:szCs w:val="22"/>
              </w:rPr>
            </w:pPr>
            <w:r>
              <w:rPr>
                <w:rFonts w:ascii="Aptos" w:hAnsi="Aptos" w:cs="Arial"/>
                <w:b/>
                <w:sz w:val="22"/>
                <w:szCs w:val="22"/>
                <w:u w:val="single"/>
              </w:rPr>
              <w:t>TRA ’500 E ’600</w:t>
            </w:r>
          </w:p>
          <w:p w14:paraId="56EC94A2" w14:textId="77777777" w:rsidR="00D15715" w:rsidRDefault="00D15715" w:rsidP="007E1023">
            <w:pPr>
              <w:rPr>
                <w:rFonts w:ascii="Aptos" w:hAnsi="Aptos" w:cs="Arial"/>
                <w:sz w:val="22"/>
                <w:szCs w:val="22"/>
              </w:rPr>
            </w:pPr>
          </w:p>
          <w:p w14:paraId="4D0EEA3C" w14:textId="77777777" w:rsidR="00D15715" w:rsidRDefault="00D15715" w:rsidP="007E1023">
            <w:pPr>
              <w:jc w:val="both"/>
              <w:rPr>
                <w:rFonts w:ascii="Aptos" w:hAnsi="Aptos" w:cs="Arial"/>
                <w:sz w:val="22"/>
                <w:szCs w:val="22"/>
              </w:rPr>
            </w:pPr>
            <w:r>
              <w:rPr>
                <w:rFonts w:ascii="Aptos" w:hAnsi="Aptos" w:cs="Arial"/>
                <w:sz w:val="22"/>
                <w:szCs w:val="22"/>
              </w:rPr>
              <w:t>Dall’epica al romanzo. Dagli archetipi al romanzo moderno. Il teatro.</w:t>
            </w:r>
          </w:p>
          <w:p w14:paraId="503CE267" w14:textId="77777777" w:rsidR="00D15715" w:rsidRDefault="00D15715" w:rsidP="007E1023">
            <w:pPr>
              <w:jc w:val="both"/>
              <w:rPr>
                <w:rFonts w:ascii="Aptos" w:hAnsi="Aptos" w:cs="Arial"/>
                <w:sz w:val="22"/>
                <w:szCs w:val="22"/>
              </w:rPr>
            </w:pPr>
          </w:p>
          <w:p w14:paraId="4AC664C1" w14:textId="26E0B2E6" w:rsidR="00D15715" w:rsidRPr="009C111D" w:rsidRDefault="00D15715" w:rsidP="007E1023">
            <w:pPr>
              <w:jc w:val="both"/>
              <w:rPr>
                <w:rFonts w:ascii="Aptos" w:hAnsi="Aptos" w:cs="Arial"/>
                <w:i/>
                <w:iCs/>
                <w:sz w:val="22"/>
                <w:szCs w:val="22"/>
              </w:rPr>
            </w:pPr>
            <w:r w:rsidRPr="00AE5875">
              <w:rPr>
                <w:rFonts w:ascii="Aptos" w:hAnsi="Aptos" w:cs="Arial"/>
                <w:b/>
                <w:bCs/>
                <w:sz w:val="22"/>
                <w:szCs w:val="22"/>
              </w:rPr>
              <w:t>Tasso,</w:t>
            </w:r>
            <w:r>
              <w:rPr>
                <w:rFonts w:ascii="Aptos" w:hAnsi="Aptos" w:cs="Arial"/>
                <w:sz w:val="22"/>
                <w:szCs w:val="22"/>
              </w:rPr>
              <w:t xml:space="preserve"> Il proemio della </w:t>
            </w:r>
            <w:r w:rsidRPr="009C111D">
              <w:rPr>
                <w:rFonts w:ascii="Aptos" w:hAnsi="Aptos" w:cs="Arial"/>
                <w:i/>
                <w:iCs/>
                <w:sz w:val="22"/>
                <w:szCs w:val="22"/>
              </w:rPr>
              <w:t>Gerusalemme Liberata.</w:t>
            </w:r>
          </w:p>
          <w:p w14:paraId="38142A10" w14:textId="4D7DE8D5" w:rsidR="00D15715" w:rsidRDefault="00D15715" w:rsidP="007E1023">
            <w:pPr>
              <w:rPr>
                <w:rFonts w:ascii="Aptos" w:hAnsi="Aptos"/>
                <w:bCs/>
                <w:sz w:val="22"/>
                <w:szCs w:val="22"/>
              </w:rPr>
            </w:pPr>
            <w:r w:rsidRPr="00AE5875">
              <w:rPr>
                <w:rFonts w:ascii="Aptos" w:hAnsi="Aptos"/>
                <w:b/>
                <w:sz w:val="22"/>
                <w:szCs w:val="22"/>
              </w:rPr>
              <w:t>Cervantes</w:t>
            </w:r>
            <w:r>
              <w:rPr>
                <w:rFonts w:ascii="Aptos" w:hAnsi="Aptos"/>
                <w:bCs/>
                <w:sz w:val="22"/>
                <w:szCs w:val="22"/>
              </w:rPr>
              <w:t xml:space="preserve">, Il </w:t>
            </w:r>
            <w:r w:rsidRPr="00AE5875">
              <w:rPr>
                <w:rFonts w:ascii="Aptos" w:hAnsi="Aptos"/>
                <w:bCs/>
                <w:i/>
                <w:iCs/>
                <w:sz w:val="22"/>
                <w:szCs w:val="22"/>
              </w:rPr>
              <w:t>Don Chisciotte</w:t>
            </w:r>
            <w:r w:rsidRPr="00AE5875">
              <w:rPr>
                <w:rFonts w:ascii="Aptos" w:hAnsi="Aptos"/>
                <w:bCs/>
                <w:sz w:val="22"/>
                <w:szCs w:val="22"/>
              </w:rPr>
              <w:t xml:space="preserve"> e il romanzo moderno. Lettura del </w:t>
            </w:r>
            <w:proofErr w:type="spellStart"/>
            <w:r w:rsidRPr="00AE5875">
              <w:rPr>
                <w:rFonts w:ascii="Aptos" w:hAnsi="Aptos"/>
                <w:bCs/>
                <w:sz w:val="22"/>
                <w:szCs w:val="22"/>
              </w:rPr>
              <w:t>cap</w:t>
            </w:r>
            <w:proofErr w:type="spellEnd"/>
            <w:r w:rsidRPr="00AE5875">
              <w:rPr>
                <w:rFonts w:ascii="Aptos" w:hAnsi="Aptos"/>
                <w:bCs/>
                <w:sz w:val="22"/>
                <w:szCs w:val="22"/>
              </w:rPr>
              <w:t xml:space="preserve"> I e del </w:t>
            </w:r>
            <w:proofErr w:type="spellStart"/>
            <w:r w:rsidRPr="00AE5875">
              <w:rPr>
                <w:rFonts w:ascii="Aptos" w:hAnsi="Aptos"/>
                <w:bCs/>
                <w:sz w:val="22"/>
                <w:szCs w:val="22"/>
              </w:rPr>
              <w:t>cap</w:t>
            </w:r>
            <w:proofErr w:type="spellEnd"/>
            <w:r w:rsidRPr="00AE5875">
              <w:rPr>
                <w:rFonts w:ascii="Aptos" w:hAnsi="Aptos"/>
                <w:bCs/>
                <w:sz w:val="22"/>
                <w:szCs w:val="22"/>
              </w:rPr>
              <w:t xml:space="preserve"> 8 </w:t>
            </w:r>
            <w:r>
              <w:rPr>
                <w:rFonts w:ascii="Aptos" w:hAnsi="Aptos"/>
                <w:bCs/>
                <w:sz w:val="22"/>
                <w:szCs w:val="22"/>
              </w:rPr>
              <w:t>“L</w:t>
            </w:r>
            <w:r w:rsidRPr="00AE5875">
              <w:rPr>
                <w:rFonts w:ascii="Aptos" w:hAnsi="Aptos"/>
                <w:bCs/>
                <w:sz w:val="22"/>
                <w:szCs w:val="22"/>
              </w:rPr>
              <w:t>'avventura dei mulini a vento</w:t>
            </w:r>
            <w:r>
              <w:rPr>
                <w:rFonts w:ascii="Aptos" w:hAnsi="Aptos"/>
                <w:bCs/>
                <w:sz w:val="22"/>
                <w:szCs w:val="22"/>
              </w:rPr>
              <w:t>”. L’umorismo del Don Chisciotte secondo Pirandello.</w:t>
            </w:r>
          </w:p>
          <w:p w14:paraId="62AAE8AF" w14:textId="77777777" w:rsidR="00D15715" w:rsidRDefault="00D15715" w:rsidP="007E1023">
            <w:pPr>
              <w:rPr>
                <w:rFonts w:ascii="Aptos" w:hAnsi="Aptos"/>
                <w:bCs/>
                <w:sz w:val="22"/>
                <w:szCs w:val="22"/>
              </w:rPr>
            </w:pPr>
          </w:p>
          <w:p w14:paraId="0727CEAD" w14:textId="14CA2DB2" w:rsidR="00D15715" w:rsidRDefault="00D15715" w:rsidP="007E1023">
            <w:pPr>
              <w:rPr>
                <w:rFonts w:ascii="Aptos" w:hAnsi="Aptos"/>
                <w:bCs/>
                <w:i/>
                <w:iCs/>
                <w:sz w:val="22"/>
                <w:szCs w:val="22"/>
              </w:rPr>
            </w:pPr>
            <w:r w:rsidRPr="003F0946">
              <w:rPr>
                <w:rFonts w:ascii="Aptos" w:hAnsi="Aptos"/>
                <w:b/>
                <w:sz w:val="22"/>
                <w:szCs w:val="22"/>
              </w:rPr>
              <w:t>Galileo Galilei</w:t>
            </w:r>
            <w:r w:rsidRPr="009D2128">
              <w:rPr>
                <w:rFonts w:ascii="Aptos" w:hAnsi="Aptos"/>
                <w:bCs/>
                <w:i/>
                <w:iCs/>
                <w:sz w:val="22"/>
                <w:szCs w:val="22"/>
              </w:rPr>
              <w:t xml:space="preserve">, Il </w:t>
            </w:r>
            <w:proofErr w:type="gramStart"/>
            <w:r w:rsidRPr="009D2128">
              <w:rPr>
                <w:rFonts w:ascii="Aptos" w:hAnsi="Aptos"/>
                <w:bCs/>
                <w:i/>
                <w:iCs/>
                <w:sz w:val="22"/>
                <w:szCs w:val="22"/>
              </w:rPr>
              <w:t>saggiatore,</w:t>
            </w:r>
            <w:r>
              <w:rPr>
                <w:rFonts w:ascii="Aptos" w:hAnsi="Aptos"/>
                <w:b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Aptos" w:hAnsi="Aptos"/>
                <w:bCs/>
                <w:sz w:val="22"/>
                <w:szCs w:val="22"/>
              </w:rPr>
              <w:t xml:space="preserve"> “</w:t>
            </w:r>
            <w:proofErr w:type="gramEnd"/>
            <w:r w:rsidRPr="009D2128">
              <w:rPr>
                <w:rFonts w:ascii="Aptos" w:hAnsi="Aptos"/>
                <w:bCs/>
                <w:sz w:val="22"/>
                <w:szCs w:val="22"/>
              </w:rPr>
              <w:t>La favola dei suoni</w:t>
            </w:r>
            <w:r>
              <w:rPr>
                <w:rFonts w:ascii="Aptos" w:hAnsi="Aptos"/>
                <w:bCs/>
                <w:sz w:val="22"/>
                <w:szCs w:val="22"/>
              </w:rPr>
              <w:t>”</w:t>
            </w:r>
            <w:r>
              <w:rPr>
                <w:rFonts w:ascii="Aptos" w:hAnsi="Aptos"/>
                <w:bCs/>
                <w:i/>
                <w:iCs/>
                <w:sz w:val="22"/>
                <w:szCs w:val="22"/>
              </w:rPr>
              <w:t>.</w:t>
            </w:r>
          </w:p>
          <w:p w14:paraId="4C68AFC8" w14:textId="77777777" w:rsidR="00D15715" w:rsidRDefault="00D15715" w:rsidP="007E1023">
            <w:pPr>
              <w:rPr>
                <w:rFonts w:ascii="Aptos" w:hAnsi="Aptos"/>
                <w:bCs/>
                <w:i/>
                <w:iCs/>
                <w:sz w:val="22"/>
                <w:szCs w:val="22"/>
              </w:rPr>
            </w:pPr>
          </w:p>
          <w:p w14:paraId="2C0DD885" w14:textId="77777777" w:rsidR="00D15715" w:rsidRPr="00AE5875" w:rsidRDefault="00D15715" w:rsidP="007E1023">
            <w:pPr>
              <w:rPr>
                <w:rFonts w:ascii="Aptos" w:hAnsi="Aptos"/>
                <w:bCs/>
                <w:sz w:val="22"/>
                <w:szCs w:val="22"/>
              </w:rPr>
            </w:pPr>
          </w:p>
          <w:p w14:paraId="72F4FFF1" w14:textId="77777777" w:rsidR="00D15715" w:rsidRDefault="00D15715" w:rsidP="009C111D">
            <w:pPr>
              <w:rPr>
                <w:rFonts w:ascii="Aptos" w:hAnsi="Aptos"/>
                <w:sz w:val="22"/>
                <w:szCs w:val="22"/>
              </w:rPr>
            </w:pPr>
          </w:p>
        </w:tc>
      </w:tr>
      <w:tr w:rsidR="00D15715" w14:paraId="4318C1DA" w14:textId="77777777" w:rsidTr="00D15715">
        <w:tc>
          <w:tcPr>
            <w:tcW w:w="10207" w:type="dxa"/>
          </w:tcPr>
          <w:p w14:paraId="30E55C98" w14:textId="77777777" w:rsidR="00D15715" w:rsidRDefault="00D15715" w:rsidP="007E1023">
            <w:pPr>
              <w:rPr>
                <w:rFonts w:ascii="Aptos" w:hAnsi="Aptos"/>
                <w:b/>
                <w:sz w:val="22"/>
                <w:szCs w:val="22"/>
              </w:rPr>
            </w:pPr>
            <w:r>
              <w:rPr>
                <w:rFonts w:ascii="Aptos" w:hAnsi="Aptos"/>
                <w:b/>
                <w:sz w:val="22"/>
                <w:szCs w:val="22"/>
              </w:rPr>
              <w:lastRenderedPageBreak/>
              <w:t xml:space="preserve">LA LIRICA BAROCCA </w:t>
            </w:r>
          </w:p>
          <w:p w14:paraId="6A1DFF1E" w14:textId="153BD928" w:rsidR="00D15715" w:rsidRDefault="00D15715" w:rsidP="007E1023">
            <w:pPr>
              <w:rPr>
                <w:rFonts w:ascii="Aptos" w:hAnsi="Aptos"/>
                <w:sz w:val="22"/>
                <w:szCs w:val="22"/>
              </w:rPr>
            </w:pPr>
            <w:r>
              <w:rPr>
                <w:rFonts w:ascii="Aptos" w:hAnsi="Aptos"/>
                <w:sz w:val="22"/>
                <w:szCs w:val="22"/>
              </w:rPr>
              <w:t xml:space="preserve">Le idee, le visioni del mondo. Le scelte stilistiche. </w:t>
            </w:r>
          </w:p>
          <w:p w14:paraId="6E492864" w14:textId="77777777" w:rsidR="00D15715" w:rsidRPr="009C111D" w:rsidRDefault="00D15715" w:rsidP="009C111D">
            <w:pPr>
              <w:tabs>
                <w:tab w:val="left" w:pos="3686"/>
              </w:tabs>
              <w:rPr>
                <w:rFonts w:ascii="Aptos" w:hAnsi="Aptos" w:cs="Arial"/>
                <w:bCs/>
                <w:sz w:val="22"/>
                <w:szCs w:val="22"/>
              </w:rPr>
            </w:pPr>
            <w:r w:rsidRPr="009C111D">
              <w:rPr>
                <w:rFonts w:ascii="Aptos" w:hAnsi="Aptos" w:cs="Arial"/>
                <w:b/>
                <w:sz w:val="22"/>
                <w:szCs w:val="22"/>
              </w:rPr>
              <w:t>Marino:</w:t>
            </w:r>
            <w:r w:rsidRPr="009C111D">
              <w:rPr>
                <w:rFonts w:ascii="Aptos" w:hAnsi="Aptos" w:cs="Arial"/>
                <w:bCs/>
                <w:sz w:val="22"/>
                <w:szCs w:val="22"/>
              </w:rPr>
              <w:t xml:space="preserve"> Onde Dorate</w:t>
            </w:r>
          </w:p>
          <w:p w14:paraId="0924F2E0" w14:textId="6F3C1045" w:rsidR="00D15715" w:rsidRPr="009C111D" w:rsidRDefault="00D15715" w:rsidP="009C111D">
            <w:pPr>
              <w:tabs>
                <w:tab w:val="left" w:pos="3686"/>
              </w:tabs>
              <w:rPr>
                <w:rFonts w:ascii="Aptos" w:hAnsi="Aptos" w:cs="Arial"/>
                <w:bCs/>
                <w:sz w:val="22"/>
                <w:szCs w:val="22"/>
              </w:rPr>
            </w:pPr>
            <w:r w:rsidRPr="009C111D">
              <w:rPr>
                <w:rFonts w:ascii="Aptos" w:hAnsi="Aptos" w:cs="Arial"/>
                <w:b/>
                <w:sz w:val="22"/>
                <w:szCs w:val="22"/>
              </w:rPr>
              <w:t>Ciro di Pers</w:t>
            </w:r>
            <w:r w:rsidRPr="009C111D">
              <w:rPr>
                <w:rFonts w:ascii="Aptos" w:hAnsi="Aptos" w:cs="Arial"/>
                <w:bCs/>
                <w:sz w:val="22"/>
                <w:szCs w:val="22"/>
              </w:rPr>
              <w:t>: l'Orologio da Rote</w:t>
            </w:r>
          </w:p>
          <w:p w14:paraId="698633B8" w14:textId="4C304EA4" w:rsidR="00D15715" w:rsidRPr="009C111D" w:rsidRDefault="00D15715" w:rsidP="009C111D">
            <w:pPr>
              <w:tabs>
                <w:tab w:val="left" w:pos="3686"/>
              </w:tabs>
              <w:rPr>
                <w:rFonts w:ascii="Aptos" w:hAnsi="Aptos" w:cs="Arial"/>
                <w:bCs/>
                <w:sz w:val="22"/>
                <w:szCs w:val="22"/>
              </w:rPr>
            </w:pPr>
            <w:r w:rsidRPr="009C111D">
              <w:rPr>
                <w:rFonts w:ascii="Aptos" w:hAnsi="Aptos" w:cs="Arial"/>
                <w:bCs/>
                <w:sz w:val="22"/>
                <w:szCs w:val="22"/>
              </w:rPr>
              <w:t>La musica barocca e il melodramma </w:t>
            </w:r>
          </w:p>
          <w:p w14:paraId="29359F17" w14:textId="77777777" w:rsidR="00D15715" w:rsidRPr="009C111D" w:rsidRDefault="00D15715" w:rsidP="009C111D">
            <w:pPr>
              <w:tabs>
                <w:tab w:val="left" w:pos="3686"/>
              </w:tabs>
              <w:ind w:left="720"/>
              <w:rPr>
                <w:rFonts w:ascii="Aptos" w:hAnsi="Aptos" w:cs="Arial"/>
                <w:b/>
                <w:sz w:val="22"/>
                <w:szCs w:val="22"/>
                <w:u w:val="single"/>
              </w:rPr>
            </w:pPr>
          </w:p>
          <w:p w14:paraId="0610BEAE" w14:textId="77777777" w:rsidR="00D15715" w:rsidRDefault="00D15715" w:rsidP="007E1023">
            <w:pPr>
              <w:rPr>
                <w:rFonts w:ascii="Aptos" w:hAnsi="Aptos"/>
                <w:sz w:val="22"/>
                <w:szCs w:val="22"/>
              </w:rPr>
            </w:pPr>
          </w:p>
          <w:p w14:paraId="1BD1222E" w14:textId="77777777" w:rsidR="00D15715" w:rsidRDefault="00D15715" w:rsidP="007E1023">
            <w:pPr>
              <w:rPr>
                <w:rFonts w:ascii="Aptos" w:hAnsi="Aptos"/>
                <w:sz w:val="22"/>
                <w:szCs w:val="22"/>
              </w:rPr>
            </w:pPr>
          </w:p>
        </w:tc>
      </w:tr>
      <w:tr w:rsidR="00D15715" w14:paraId="7D90CF5E" w14:textId="77777777" w:rsidTr="00D15715">
        <w:tc>
          <w:tcPr>
            <w:tcW w:w="10207" w:type="dxa"/>
          </w:tcPr>
          <w:p w14:paraId="27D1A6D5" w14:textId="77777777" w:rsidR="00D15715" w:rsidRDefault="00D15715" w:rsidP="007E1023">
            <w:pPr>
              <w:rPr>
                <w:rFonts w:ascii="Aptos" w:hAnsi="Aptos" w:cs="Arial"/>
                <w:b/>
                <w:sz w:val="22"/>
                <w:szCs w:val="22"/>
                <w:u w:val="single"/>
              </w:rPr>
            </w:pPr>
            <w:r>
              <w:rPr>
                <w:rFonts w:ascii="Aptos" w:hAnsi="Aptos" w:cs="Arial"/>
                <w:b/>
                <w:sz w:val="22"/>
                <w:szCs w:val="22"/>
                <w:u w:val="single"/>
              </w:rPr>
              <w:t>Il SETTECENTO</w:t>
            </w:r>
          </w:p>
          <w:p w14:paraId="30F9FCAA" w14:textId="77777777" w:rsidR="00D15715" w:rsidRDefault="00D15715" w:rsidP="007E1023">
            <w:pPr>
              <w:rPr>
                <w:rFonts w:ascii="Aptos" w:hAnsi="Aptos" w:cs="Arial"/>
                <w:sz w:val="22"/>
                <w:szCs w:val="22"/>
              </w:rPr>
            </w:pPr>
          </w:p>
          <w:p w14:paraId="015EE3F2" w14:textId="77777777" w:rsidR="00D15715" w:rsidRDefault="00D15715" w:rsidP="007E1023">
            <w:pPr>
              <w:rPr>
                <w:rFonts w:ascii="Aptos" w:hAnsi="Aptos" w:cs="Arial"/>
                <w:b/>
                <w:sz w:val="22"/>
                <w:szCs w:val="22"/>
              </w:rPr>
            </w:pPr>
            <w:r>
              <w:rPr>
                <w:rFonts w:ascii="Aptos" w:hAnsi="Aptos" w:cs="Arial"/>
                <w:b/>
                <w:sz w:val="22"/>
                <w:szCs w:val="22"/>
              </w:rPr>
              <w:t xml:space="preserve">L’Illuminismo </w:t>
            </w:r>
          </w:p>
          <w:p w14:paraId="305B7AC1" w14:textId="77777777" w:rsidR="00D15715" w:rsidRDefault="00D15715" w:rsidP="007E1023">
            <w:pPr>
              <w:rPr>
                <w:rFonts w:ascii="Aptos" w:hAnsi="Aptos" w:cs="Arial"/>
                <w:sz w:val="22"/>
                <w:szCs w:val="22"/>
              </w:rPr>
            </w:pPr>
            <w:r>
              <w:rPr>
                <w:rFonts w:ascii="Aptos" w:hAnsi="Aptos" w:cs="Arial"/>
                <w:sz w:val="22"/>
                <w:szCs w:val="22"/>
              </w:rPr>
              <w:t xml:space="preserve">Cultura e idee. </w:t>
            </w:r>
          </w:p>
          <w:p w14:paraId="432A2401" w14:textId="77777777" w:rsidR="00D15715" w:rsidRDefault="00D15715" w:rsidP="00794E05">
            <w:pPr>
              <w:rPr>
                <w:rFonts w:ascii="Aptos" w:hAnsi="Aptos" w:cs="Arial"/>
                <w:sz w:val="22"/>
                <w:szCs w:val="22"/>
              </w:rPr>
            </w:pPr>
            <w:r>
              <w:rPr>
                <w:rFonts w:ascii="Aptos" w:hAnsi="Aptos" w:cs="Arial"/>
                <w:sz w:val="22"/>
                <w:szCs w:val="22"/>
              </w:rPr>
              <w:t xml:space="preserve">I lumi in Europa e in Italia. L’Illuminismo italiano nei testi letterari </w:t>
            </w:r>
          </w:p>
          <w:p w14:paraId="1301AED9" w14:textId="77777777" w:rsidR="00D15715" w:rsidRDefault="00D15715" w:rsidP="00794E05">
            <w:pPr>
              <w:rPr>
                <w:rFonts w:ascii="Aptos" w:hAnsi="Aptos" w:cs="Arial"/>
                <w:sz w:val="22"/>
                <w:szCs w:val="22"/>
              </w:rPr>
            </w:pPr>
          </w:p>
          <w:p w14:paraId="250292A4" w14:textId="77777777" w:rsidR="00D15715" w:rsidRDefault="00D15715" w:rsidP="00794E05">
            <w:pPr>
              <w:rPr>
                <w:rFonts w:ascii="Aptos" w:hAnsi="Aptos" w:cs="Arial"/>
                <w:sz w:val="22"/>
                <w:szCs w:val="22"/>
              </w:rPr>
            </w:pPr>
            <w:r w:rsidRPr="00794E05">
              <w:rPr>
                <w:rFonts w:ascii="Aptos" w:hAnsi="Aptos" w:cs="Arial"/>
                <w:sz w:val="22"/>
                <w:szCs w:val="22"/>
              </w:rPr>
              <w:t>Verri "Rinunzia avanti notaio al Vocabolario della Crusca"</w:t>
            </w:r>
          </w:p>
          <w:p w14:paraId="668AD84A" w14:textId="77777777" w:rsidR="00D15715" w:rsidRDefault="00D15715" w:rsidP="00794E05">
            <w:pPr>
              <w:rPr>
                <w:rFonts w:ascii="Aptos" w:hAnsi="Aptos" w:cs="Arial"/>
                <w:sz w:val="22"/>
                <w:szCs w:val="22"/>
              </w:rPr>
            </w:pPr>
            <w:r w:rsidRPr="00794E05">
              <w:rPr>
                <w:rFonts w:ascii="Aptos" w:hAnsi="Aptos" w:cs="Arial"/>
                <w:sz w:val="22"/>
                <w:szCs w:val="22"/>
              </w:rPr>
              <w:t xml:space="preserve">Beccaria, </w:t>
            </w:r>
            <w:r w:rsidRPr="00794E05">
              <w:rPr>
                <w:rFonts w:ascii="Aptos" w:hAnsi="Aptos" w:cs="Arial"/>
                <w:i/>
                <w:iCs/>
                <w:sz w:val="22"/>
                <w:szCs w:val="22"/>
              </w:rPr>
              <w:t>Dei delitti e delle pene</w:t>
            </w:r>
            <w:r w:rsidRPr="00794E05">
              <w:rPr>
                <w:rFonts w:ascii="Aptos" w:hAnsi="Aptos" w:cs="Arial"/>
                <w:sz w:val="22"/>
                <w:szCs w:val="22"/>
              </w:rPr>
              <w:t>, capp. XVI e XXVIII</w:t>
            </w:r>
          </w:p>
          <w:p w14:paraId="1E68AF32" w14:textId="77777777" w:rsidR="00D15715" w:rsidRDefault="00D15715" w:rsidP="00794E05">
            <w:pPr>
              <w:rPr>
                <w:rFonts w:ascii="Aptos" w:hAnsi="Aptos" w:cs="Arial"/>
                <w:i/>
                <w:iCs/>
                <w:sz w:val="22"/>
                <w:szCs w:val="22"/>
              </w:rPr>
            </w:pPr>
            <w:r>
              <w:rPr>
                <w:rFonts w:ascii="Aptos" w:hAnsi="Aptos" w:cs="Arial"/>
                <w:sz w:val="22"/>
                <w:szCs w:val="22"/>
              </w:rPr>
              <w:t xml:space="preserve">Goldoni, </w:t>
            </w:r>
            <w:r w:rsidRPr="00794E05">
              <w:rPr>
                <w:rFonts w:ascii="Aptos" w:hAnsi="Aptos" w:cs="Arial"/>
                <w:i/>
                <w:iCs/>
                <w:sz w:val="22"/>
                <w:szCs w:val="22"/>
              </w:rPr>
              <w:t>La locandiera</w:t>
            </w:r>
          </w:p>
          <w:p w14:paraId="0E847348" w14:textId="77777777" w:rsidR="00D15715" w:rsidRDefault="00D15715" w:rsidP="00794E05">
            <w:pPr>
              <w:rPr>
                <w:rFonts w:ascii="Aptos" w:hAnsi="Aptos" w:cs="Arial"/>
                <w:i/>
                <w:iCs/>
                <w:sz w:val="22"/>
                <w:szCs w:val="22"/>
              </w:rPr>
            </w:pPr>
          </w:p>
          <w:p w14:paraId="5379CE5C" w14:textId="77777777" w:rsidR="00D15715" w:rsidRDefault="00D15715" w:rsidP="00794E05">
            <w:pPr>
              <w:rPr>
                <w:rFonts w:ascii="Aptos" w:hAnsi="Aptos" w:cs="Arial"/>
                <w:i/>
                <w:iCs/>
                <w:sz w:val="22"/>
                <w:szCs w:val="22"/>
              </w:rPr>
            </w:pPr>
            <w:r>
              <w:rPr>
                <w:rFonts w:ascii="Aptos" w:hAnsi="Aptos" w:cs="Arial"/>
                <w:sz w:val="22"/>
                <w:szCs w:val="22"/>
              </w:rPr>
              <w:t xml:space="preserve">Parini, </w:t>
            </w:r>
            <w:r w:rsidRPr="003F0946">
              <w:rPr>
                <w:rFonts w:ascii="Aptos" w:hAnsi="Aptos" w:cs="Arial"/>
                <w:i/>
                <w:iCs/>
                <w:sz w:val="22"/>
                <w:szCs w:val="22"/>
              </w:rPr>
              <w:t>Il giorno</w:t>
            </w:r>
            <w:r>
              <w:rPr>
                <w:rFonts w:ascii="Aptos" w:hAnsi="Aptos" w:cs="Arial"/>
                <w:sz w:val="22"/>
                <w:szCs w:val="22"/>
              </w:rPr>
              <w:t xml:space="preserve">, “Il risveglio del giovani signore”, “La vergine cuccia”; </w:t>
            </w:r>
            <w:r>
              <w:rPr>
                <w:rFonts w:ascii="Aptos" w:hAnsi="Aptos" w:cs="Arial"/>
                <w:i/>
                <w:iCs/>
                <w:sz w:val="22"/>
                <w:szCs w:val="22"/>
              </w:rPr>
              <w:t xml:space="preserve">La salubrità dell’aria. </w:t>
            </w:r>
          </w:p>
          <w:p w14:paraId="14B4253B" w14:textId="77777777" w:rsidR="00D15715" w:rsidRDefault="00D15715" w:rsidP="00794E05">
            <w:pPr>
              <w:rPr>
                <w:rFonts w:ascii="Aptos" w:hAnsi="Aptos" w:cs="Arial"/>
                <w:i/>
                <w:iCs/>
                <w:sz w:val="22"/>
                <w:szCs w:val="22"/>
              </w:rPr>
            </w:pPr>
          </w:p>
          <w:p w14:paraId="4A8E407A" w14:textId="77777777" w:rsidR="00D15715" w:rsidRDefault="00D15715" w:rsidP="00794E05">
            <w:pPr>
              <w:rPr>
                <w:rFonts w:ascii="Aptos" w:hAnsi="Aptos" w:cs="Arial"/>
                <w:sz w:val="22"/>
                <w:szCs w:val="22"/>
              </w:rPr>
            </w:pPr>
            <w:r>
              <w:rPr>
                <w:rFonts w:ascii="Aptos" w:hAnsi="Aptos" w:cs="Arial"/>
                <w:sz w:val="22"/>
                <w:szCs w:val="22"/>
              </w:rPr>
              <w:t>Alfieri</w:t>
            </w:r>
          </w:p>
          <w:p w14:paraId="04897120" w14:textId="0143269E" w:rsidR="00D15715" w:rsidRPr="003F0946" w:rsidRDefault="00D15715" w:rsidP="00794E05">
            <w:pPr>
              <w:rPr>
                <w:rFonts w:ascii="Aptos" w:hAnsi="Aptos" w:cs="Arial"/>
                <w:sz w:val="22"/>
                <w:szCs w:val="22"/>
              </w:rPr>
            </w:pPr>
          </w:p>
        </w:tc>
      </w:tr>
      <w:tr w:rsidR="00D15715" w14:paraId="0397FE7E" w14:textId="77777777" w:rsidTr="00D15715">
        <w:tc>
          <w:tcPr>
            <w:tcW w:w="10207" w:type="dxa"/>
          </w:tcPr>
          <w:p w14:paraId="3770453C" w14:textId="77777777" w:rsidR="00D15715" w:rsidRDefault="00D15715" w:rsidP="007E1023">
            <w:pPr>
              <w:rPr>
                <w:rFonts w:ascii="Aptos" w:hAnsi="Aptos"/>
                <w:b/>
                <w:bCs/>
                <w:sz w:val="22"/>
                <w:szCs w:val="22"/>
                <w:u w:val="single"/>
              </w:rPr>
            </w:pPr>
            <w:proofErr w:type="spellStart"/>
            <w:r>
              <w:rPr>
                <w:rFonts w:ascii="Aptos" w:hAnsi="Aptos"/>
                <w:b/>
                <w:bCs/>
                <w:sz w:val="22"/>
                <w:szCs w:val="22"/>
                <w:u w:val="single"/>
              </w:rPr>
              <w:t>NEOCLASSISMO</w:t>
            </w:r>
            <w:proofErr w:type="spellEnd"/>
            <w:r>
              <w:rPr>
                <w:rFonts w:ascii="Aptos" w:hAnsi="Aptos"/>
                <w:b/>
                <w:bCs/>
                <w:sz w:val="22"/>
                <w:szCs w:val="22"/>
                <w:u w:val="single"/>
              </w:rPr>
              <w:t xml:space="preserve"> E </w:t>
            </w:r>
            <w:proofErr w:type="spellStart"/>
            <w:r>
              <w:rPr>
                <w:rFonts w:ascii="Aptos" w:hAnsi="Aptos"/>
                <w:b/>
                <w:bCs/>
                <w:sz w:val="22"/>
                <w:szCs w:val="22"/>
                <w:u w:val="single"/>
              </w:rPr>
              <w:t>PRE</w:t>
            </w:r>
            <w:proofErr w:type="spellEnd"/>
            <w:r>
              <w:rPr>
                <w:rFonts w:ascii="Aptos" w:hAnsi="Aptos"/>
                <w:b/>
                <w:bCs/>
                <w:sz w:val="22"/>
                <w:szCs w:val="22"/>
                <w:u w:val="single"/>
              </w:rPr>
              <w:t xml:space="preserve"> ROMANTICISMO</w:t>
            </w:r>
          </w:p>
          <w:p w14:paraId="691CD18E" w14:textId="77777777" w:rsidR="00D15715" w:rsidRDefault="00D15715" w:rsidP="007E1023">
            <w:pPr>
              <w:rPr>
                <w:rFonts w:ascii="Aptos" w:hAnsi="Aptos"/>
                <w:sz w:val="22"/>
                <w:szCs w:val="22"/>
              </w:rPr>
            </w:pPr>
          </w:p>
          <w:p w14:paraId="11A02EB9" w14:textId="77777777" w:rsidR="00D15715" w:rsidRDefault="00D15715" w:rsidP="007E1023">
            <w:pPr>
              <w:rPr>
                <w:rFonts w:ascii="Aptos" w:hAnsi="Aptos"/>
                <w:sz w:val="22"/>
                <w:szCs w:val="22"/>
              </w:rPr>
            </w:pPr>
            <w:r>
              <w:rPr>
                <w:rFonts w:ascii="Aptos" w:hAnsi="Aptos"/>
                <w:sz w:val="22"/>
                <w:szCs w:val="22"/>
              </w:rPr>
              <w:t>Le premesse teoriche</w:t>
            </w:r>
          </w:p>
          <w:p w14:paraId="492D2588" w14:textId="77777777" w:rsidR="00D15715" w:rsidRDefault="00D15715" w:rsidP="007E1023">
            <w:pPr>
              <w:rPr>
                <w:rFonts w:ascii="Aptos" w:hAnsi="Aptos"/>
                <w:b/>
                <w:sz w:val="22"/>
                <w:szCs w:val="22"/>
              </w:rPr>
            </w:pPr>
          </w:p>
          <w:p w14:paraId="6405A054" w14:textId="77777777" w:rsidR="00D15715" w:rsidRDefault="00D15715" w:rsidP="007E1023">
            <w:pPr>
              <w:rPr>
                <w:rFonts w:ascii="Aptos" w:hAnsi="Aptos"/>
                <w:sz w:val="22"/>
                <w:szCs w:val="22"/>
              </w:rPr>
            </w:pPr>
            <w:r>
              <w:rPr>
                <w:rFonts w:ascii="Aptos" w:hAnsi="Aptos"/>
                <w:b/>
                <w:sz w:val="22"/>
                <w:szCs w:val="22"/>
              </w:rPr>
              <w:t>FOSCOLO</w:t>
            </w:r>
          </w:p>
          <w:p w14:paraId="38AEB8B0" w14:textId="77777777" w:rsidR="00D15715" w:rsidRDefault="00D15715" w:rsidP="007E1023">
            <w:pPr>
              <w:rPr>
                <w:rFonts w:ascii="Aptos" w:hAnsi="Aptos"/>
                <w:bCs/>
                <w:i/>
                <w:iCs/>
                <w:sz w:val="22"/>
                <w:szCs w:val="22"/>
              </w:rPr>
            </w:pPr>
            <w:r>
              <w:rPr>
                <w:rFonts w:ascii="Aptos" w:hAnsi="Aptos"/>
                <w:bCs/>
                <w:sz w:val="22"/>
                <w:szCs w:val="22"/>
              </w:rPr>
              <w:t xml:space="preserve">Sonetti: </w:t>
            </w:r>
            <w:r>
              <w:rPr>
                <w:rFonts w:ascii="Aptos" w:hAnsi="Aptos"/>
                <w:bCs/>
                <w:i/>
                <w:iCs/>
                <w:sz w:val="22"/>
                <w:szCs w:val="22"/>
              </w:rPr>
              <w:t xml:space="preserve">A Zacinto, In morte del fratello Giovanni, Alla sera. </w:t>
            </w:r>
          </w:p>
          <w:p w14:paraId="5903749A" w14:textId="77777777" w:rsidR="00D15715" w:rsidRDefault="00D15715" w:rsidP="007E1023">
            <w:pPr>
              <w:rPr>
                <w:rFonts w:ascii="Aptos" w:hAnsi="Aptos"/>
                <w:bCs/>
                <w:i/>
                <w:iCs/>
                <w:sz w:val="22"/>
                <w:szCs w:val="22"/>
              </w:rPr>
            </w:pPr>
          </w:p>
          <w:p w14:paraId="46E4B31F" w14:textId="749D1168" w:rsidR="00D15715" w:rsidRDefault="00D15715" w:rsidP="007E1023">
            <w:pPr>
              <w:rPr>
                <w:rFonts w:ascii="Aptos" w:hAnsi="Aptos"/>
                <w:bCs/>
                <w:sz w:val="22"/>
                <w:szCs w:val="22"/>
              </w:rPr>
            </w:pPr>
            <w:r>
              <w:rPr>
                <w:rFonts w:ascii="Aptos" w:hAnsi="Aptos"/>
                <w:bCs/>
                <w:i/>
                <w:iCs/>
                <w:sz w:val="22"/>
                <w:szCs w:val="22"/>
              </w:rPr>
              <w:t xml:space="preserve">Ultime lettere di Jacopo Ortis, </w:t>
            </w:r>
            <w:proofErr w:type="spellStart"/>
            <w:r w:rsidRPr="00416113">
              <w:rPr>
                <w:rFonts w:ascii="Aptos" w:hAnsi="Aptos"/>
                <w:bCs/>
                <w:sz w:val="22"/>
                <w:szCs w:val="22"/>
              </w:rPr>
              <w:t>T1</w:t>
            </w:r>
            <w:proofErr w:type="spellEnd"/>
            <w:r>
              <w:rPr>
                <w:rFonts w:ascii="Aptos" w:hAnsi="Aptos"/>
                <w:bCs/>
                <w:i/>
                <w:iCs/>
                <w:sz w:val="22"/>
                <w:szCs w:val="22"/>
              </w:rPr>
              <w:t xml:space="preserve"> </w:t>
            </w:r>
            <w:r w:rsidRPr="00416113">
              <w:rPr>
                <w:rFonts w:ascii="Aptos" w:hAnsi="Aptos"/>
                <w:bCs/>
                <w:sz w:val="22"/>
                <w:szCs w:val="22"/>
              </w:rPr>
              <w:t xml:space="preserve">"Il sacrificio della patria nostra è consumato"; </w:t>
            </w:r>
            <w:proofErr w:type="spellStart"/>
            <w:r w:rsidRPr="00416113">
              <w:rPr>
                <w:rFonts w:ascii="Aptos" w:hAnsi="Aptos"/>
                <w:bCs/>
                <w:sz w:val="22"/>
                <w:szCs w:val="22"/>
              </w:rPr>
              <w:t>T3</w:t>
            </w:r>
            <w:proofErr w:type="spellEnd"/>
            <w:r w:rsidRPr="00416113">
              <w:rPr>
                <w:rFonts w:ascii="Aptos" w:hAnsi="Aptos"/>
                <w:bCs/>
                <w:sz w:val="22"/>
                <w:szCs w:val="22"/>
              </w:rPr>
              <w:t xml:space="preserve"> "Lettera da Ventimiglia: la storia e la natura"</w:t>
            </w:r>
            <w:r>
              <w:rPr>
                <w:rFonts w:ascii="Aptos" w:hAnsi="Aptos"/>
                <w:bCs/>
                <w:sz w:val="22"/>
                <w:szCs w:val="22"/>
              </w:rPr>
              <w:t>.</w:t>
            </w:r>
          </w:p>
          <w:p w14:paraId="4C64881F" w14:textId="77777777" w:rsidR="00D15715" w:rsidRDefault="00D15715" w:rsidP="007E1023">
            <w:pPr>
              <w:rPr>
                <w:rFonts w:ascii="Aptos" w:hAnsi="Aptos"/>
                <w:bCs/>
                <w:sz w:val="22"/>
                <w:szCs w:val="22"/>
              </w:rPr>
            </w:pPr>
          </w:p>
          <w:p w14:paraId="4EB888B9" w14:textId="05FBFE4B" w:rsidR="00D15715" w:rsidRPr="00416113" w:rsidRDefault="00D15715" w:rsidP="007E1023">
            <w:pPr>
              <w:rPr>
                <w:rFonts w:ascii="Aptos" w:hAnsi="Aptos"/>
                <w:bCs/>
                <w:sz w:val="22"/>
                <w:szCs w:val="22"/>
              </w:rPr>
            </w:pPr>
            <w:r>
              <w:rPr>
                <w:rFonts w:ascii="Aptos" w:hAnsi="Aptos"/>
                <w:bCs/>
                <w:i/>
                <w:iCs/>
                <w:sz w:val="22"/>
                <w:szCs w:val="22"/>
              </w:rPr>
              <w:t xml:space="preserve">Sepolcri, </w:t>
            </w:r>
            <w:proofErr w:type="spellStart"/>
            <w:r>
              <w:rPr>
                <w:rFonts w:ascii="Aptos" w:hAnsi="Aptos"/>
                <w:bCs/>
                <w:sz w:val="22"/>
                <w:szCs w:val="22"/>
              </w:rPr>
              <w:t>vv</w:t>
            </w:r>
            <w:proofErr w:type="spellEnd"/>
            <w:r>
              <w:rPr>
                <w:rFonts w:ascii="Aptos" w:hAnsi="Aptos"/>
                <w:bCs/>
                <w:sz w:val="22"/>
                <w:szCs w:val="22"/>
              </w:rPr>
              <w:t>. 1-90, 151-185, 213-295.</w:t>
            </w:r>
          </w:p>
          <w:p w14:paraId="18620098" w14:textId="77777777" w:rsidR="00D15715" w:rsidRDefault="00D15715" w:rsidP="007E1023">
            <w:pPr>
              <w:pStyle w:val="Titolo1"/>
              <w:rPr>
                <w:rFonts w:ascii="Aptos" w:hAnsi="Aptos"/>
                <w:sz w:val="22"/>
                <w:szCs w:val="22"/>
              </w:rPr>
            </w:pPr>
          </w:p>
        </w:tc>
      </w:tr>
      <w:tr w:rsidR="00D15715" w14:paraId="5171ECA1" w14:textId="77777777" w:rsidTr="00D15715">
        <w:tc>
          <w:tcPr>
            <w:tcW w:w="10207" w:type="dxa"/>
          </w:tcPr>
          <w:p w14:paraId="790AD447" w14:textId="77777777" w:rsidR="00D15715" w:rsidRDefault="00D15715" w:rsidP="007E1023">
            <w:pPr>
              <w:rPr>
                <w:rFonts w:ascii="Aptos" w:hAnsi="Aptos"/>
                <w:b/>
                <w:sz w:val="22"/>
                <w:szCs w:val="22"/>
                <w:u w:val="single"/>
              </w:rPr>
            </w:pPr>
            <w:r>
              <w:rPr>
                <w:rFonts w:ascii="Aptos" w:hAnsi="Aptos"/>
                <w:b/>
                <w:sz w:val="22"/>
                <w:szCs w:val="22"/>
                <w:u w:val="single"/>
              </w:rPr>
              <w:t>IL ROMANTICISMO</w:t>
            </w:r>
          </w:p>
          <w:p w14:paraId="2F7EA3F3" w14:textId="77777777" w:rsidR="00D15715" w:rsidRDefault="00D15715" w:rsidP="007E1023">
            <w:pPr>
              <w:rPr>
                <w:rFonts w:ascii="Aptos" w:hAnsi="Aptos"/>
                <w:sz w:val="22"/>
                <w:szCs w:val="22"/>
              </w:rPr>
            </w:pPr>
          </w:p>
          <w:p w14:paraId="28647A5E" w14:textId="401A6609" w:rsidR="00D15715" w:rsidRDefault="00D15715" w:rsidP="007E1023">
            <w:pPr>
              <w:jc w:val="both"/>
              <w:rPr>
                <w:rFonts w:ascii="Aptos" w:hAnsi="Aptos"/>
                <w:sz w:val="22"/>
                <w:szCs w:val="22"/>
              </w:rPr>
            </w:pPr>
            <w:r>
              <w:rPr>
                <w:rFonts w:ascii="Aptos" w:hAnsi="Aptos"/>
                <w:sz w:val="22"/>
                <w:szCs w:val="22"/>
              </w:rPr>
              <w:t>Introduzione al Romanticismo: caratteristiche, generi, autori, diffusione in Italia, rapporto tra romanticismo italiano ed europeo.</w:t>
            </w:r>
          </w:p>
          <w:p w14:paraId="31B740DD" w14:textId="77777777" w:rsidR="00D15715" w:rsidRDefault="00D15715" w:rsidP="007E1023">
            <w:pPr>
              <w:rPr>
                <w:rFonts w:ascii="Aptos" w:hAnsi="Aptos"/>
                <w:sz w:val="22"/>
                <w:szCs w:val="22"/>
              </w:rPr>
            </w:pPr>
          </w:p>
        </w:tc>
      </w:tr>
      <w:tr w:rsidR="00D15715" w14:paraId="3346D528" w14:textId="77777777" w:rsidTr="00D15715">
        <w:tc>
          <w:tcPr>
            <w:tcW w:w="10207" w:type="dxa"/>
          </w:tcPr>
          <w:p w14:paraId="1A8FC7A3" w14:textId="77777777" w:rsidR="00D15715" w:rsidRDefault="00D15715" w:rsidP="007E1023">
            <w:pPr>
              <w:rPr>
                <w:rFonts w:ascii="Aptos" w:hAnsi="Aptos"/>
                <w:b/>
                <w:sz w:val="22"/>
                <w:szCs w:val="22"/>
              </w:rPr>
            </w:pPr>
            <w:r>
              <w:rPr>
                <w:rFonts w:ascii="Aptos" w:hAnsi="Aptos"/>
                <w:b/>
                <w:sz w:val="22"/>
                <w:szCs w:val="22"/>
              </w:rPr>
              <w:t>MANZONI</w:t>
            </w:r>
          </w:p>
          <w:p w14:paraId="18EA8851" w14:textId="77777777" w:rsidR="00D15715" w:rsidRDefault="00D15715" w:rsidP="007E1023">
            <w:pPr>
              <w:rPr>
                <w:rFonts w:ascii="Aptos" w:hAnsi="Aptos"/>
                <w:sz w:val="22"/>
                <w:szCs w:val="22"/>
              </w:rPr>
            </w:pPr>
          </w:p>
          <w:p w14:paraId="787C4591" w14:textId="77777777" w:rsidR="00D15715" w:rsidRDefault="00D15715" w:rsidP="007E1023">
            <w:pPr>
              <w:rPr>
                <w:rFonts w:ascii="Aptos" w:hAnsi="Aptos"/>
                <w:sz w:val="22"/>
                <w:szCs w:val="22"/>
              </w:rPr>
            </w:pPr>
            <w:r>
              <w:rPr>
                <w:rFonts w:ascii="Aptos" w:hAnsi="Aptos"/>
                <w:sz w:val="22"/>
                <w:szCs w:val="22"/>
              </w:rPr>
              <w:t>La vita, la concezione della storia e della letteratura. Il romanzo</w:t>
            </w:r>
          </w:p>
          <w:p w14:paraId="5285CA14" w14:textId="77777777" w:rsidR="00D15715" w:rsidRDefault="00D15715" w:rsidP="007E1023">
            <w:pPr>
              <w:rPr>
                <w:rFonts w:ascii="Aptos" w:hAnsi="Aptos"/>
                <w:sz w:val="22"/>
                <w:szCs w:val="22"/>
              </w:rPr>
            </w:pPr>
          </w:p>
          <w:p w14:paraId="71A64B96" w14:textId="77777777" w:rsidR="00D15715" w:rsidRDefault="00D15715" w:rsidP="007E1023">
            <w:pPr>
              <w:rPr>
                <w:rFonts w:ascii="Aptos" w:hAnsi="Aptos"/>
                <w:b/>
                <w:sz w:val="22"/>
                <w:szCs w:val="22"/>
                <w:u w:val="single"/>
              </w:rPr>
            </w:pPr>
            <w:r>
              <w:rPr>
                <w:rFonts w:ascii="Aptos" w:hAnsi="Aptos"/>
                <w:b/>
                <w:sz w:val="22"/>
                <w:szCs w:val="22"/>
                <w:u w:val="single"/>
              </w:rPr>
              <w:t>Testi</w:t>
            </w:r>
          </w:p>
          <w:p w14:paraId="13AEB008" w14:textId="77777777" w:rsidR="00D15715" w:rsidRDefault="00D15715" w:rsidP="007E1023">
            <w:pPr>
              <w:rPr>
                <w:rFonts w:ascii="Aptos" w:hAnsi="Aptos"/>
                <w:sz w:val="22"/>
                <w:szCs w:val="22"/>
              </w:rPr>
            </w:pPr>
          </w:p>
          <w:p w14:paraId="2FA3E42C" w14:textId="77777777" w:rsidR="00D15715" w:rsidRDefault="00D15715" w:rsidP="007E1023">
            <w:pPr>
              <w:rPr>
                <w:rFonts w:ascii="Aptos" w:hAnsi="Aptos"/>
                <w:sz w:val="22"/>
                <w:szCs w:val="22"/>
              </w:rPr>
            </w:pPr>
            <w:r>
              <w:rPr>
                <w:rFonts w:ascii="Aptos" w:hAnsi="Aptos"/>
                <w:sz w:val="22"/>
                <w:szCs w:val="22"/>
              </w:rPr>
              <w:t xml:space="preserve">Dalla </w:t>
            </w:r>
            <w:r>
              <w:rPr>
                <w:rFonts w:ascii="Aptos" w:hAnsi="Aptos"/>
                <w:i/>
                <w:sz w:val="22"/>
                <w:szCs w:val="22"/>
              </w:rPr>
              <w:t>Lettera sul Romanticismo</w:t>
            </w:r>
            <w:r>
              <w:rPr>
                <w:rFonts w:ascii="Aptos" w:hAnsi="Aptos"/>
                <w:sz w:val="22"/>
                <w:szCs w:val="22"/>
              </w:rPr>
              <w:t>, L’utile, l’interessante, il vero</w:t>
            </w:r>
          </w:p>
          <w:p w14:paraId="6D7CA0D2" w14:textId="3D46804B" w:rsidR="00D15715" w:rsidRDefault="00D15715" w:rsidP="007E1023">
            <w:pPr>
              <w:rPr>
                <w:rFonts w:ascii="Aptos" w:hAnsi="Aptos"/>
                <w:sz w:val="22"/>
                <w:szCs w:val="22"/>
              </w:rPr>
            </w:pPr>
            <w:r w:rsidRPr="00265B2E">
              <w:rPr>
                <w:rFonts w:ascii="Aptos" w:hAnsi="Aptos"/>
                <w:i/>
                <w:iCs/>
                <w:sz w:val="22"/>
                <w:szCs w:val="22"/>
              </w:rPr>
              <w:t>Adelchi,</w:t>
            </w:r>
            <w:r>
              <w:rPr>
                <w:rFonts w:ascii="Aptos" w:hAnsi="Aptos"/>
                <w:sz w:val="22"/>
                <w:szCs w:val="22"/>
              </w:rPr>
              <w:t xml:space="preserve"> coro dell’atto IV.</w:t>
            </w:r>
          </w:p>
          <w:p w14:paraId="61328E99" w14:textId="77777777" w:rsidR="00D15715" w:rsidRDefault="00D15715" w:rsidP="007E1023">
            <w:pPr>
              <w:rPr>
                <w:rFonts w:ascii="Aptos" w:hAnsi="Aptos"/>
                <w:sz w:val="22"/>
                <w:szCs w:val="22"/>
              </w:rPr>
            </w:pPr>
          </w:p>
        </w:tc>
      </w:tr>
      <w:tr w:rsidR="00D15715" w14:paraId="790554E4" w14:textId="77777777" w:rsidTr="00D15715">
        <w:tc>
          <w:tcPr>
            <w:tcW w:w="10207" w:type="dxa"/>
          </w:tcPr>
          <w:p w14:paraId="3F6C1B79" w14:textId="77777777" w:rsidR="00D15715" w:rsidRDefault="00D15715" w:rsidP="007E1023">
            <w:pPr>
              <w:rPr>
                <w:rFonts w:ascii="Aptos" w:hAnsi="Aptos"/>
                <w:b/>
                <w:bCs/>
                <w:sz w:val="22"/>
                <w:szCs w:val="22"/>
                <w:u w:val="single"/>
              </w:rPr>
            </w:pPr>
            <w:r>
              <w:rPr>
                <w:rFonts w:ascii="Aptos" w:hAnsi="Aptos"/>
                <w:b/>
                <w:bCs/>
                <w:sz w:val="22"/>
                <w:szCs w:val="22"/>
                <w:u w:val="single"/>
              </w:rPr>
              <w:t>DANTE</w:t>
            </w:r>
          </w:p>
          <w:p w14:paraId="3166D6C9" w14:textId="77777777" w:rsidR="00D15715" w:rsidRDefault="00D15715" w:rsidP="007E1023">
            <w:pPr>
              <w:rPr>
                <w:rFonts w:ascii="Aptos" w:hAnsi="Aptos"/>
                <w:b/>
                <w:bCs/>
                <w:sz w:val="22"/>
                <w:szCs w:val="22"/>
              </w:rPr>
            </w:pPr>
          </w:p>
          <w:p w14:paraId="0BC279EE" w14:textId="3C953669" w:rsidR="00D15715" w:rsidRDefault="00D15715" w:rsidP="007E1023">
            <w:pPr>
              <w:rPr>
                <w:rFonts w:ascii="Aptos" w:hAnsi="Aptos"/>
                <w:sz w:val="22"/>
                <w:szCs w:val="22"/>
              </w:rPr>
            </w:pPr>
            <w:r>
              <w:rPr>
                <w:rFonts w:ascii="Aptos" w:hAnsi="Aptos"/>
                <w:i/>
                <w:iCs/>
                <w:sz w:val="22"/>
                <w:szCs w:val="22"/>
              </w:rPr>
              <w:t xml:space="preserve">Purgatorio, I, V </w:t>
            </w:r>
            <w:proofErr w:type="spellStart"/>
            <w:r>
              <w:rPr>
                <w:rFonts w:ascii="Aptos" w:hAnsi="Aptos"/>
                <w:i/>
                <w:iCs/>
                <w:sz w:val="22"/>
                <w:szCs w:val="22"/>
              </w:rPr>
              <w:t>vv</w:t>
            </w:r>
            <w:proofErr w:type="spellEnd"/>
            <w:r>
              <w:rPr>
                <w:rFonts w:ascii="Aptos" w:hAnsi="Aptos"/>
                <w:i/>
                <w:iCs/>
                <w:sz w:val="22"/>
                <w:szCs w:val="22"/>
              </w:rPr>
              <w:t xml:space="preserve">. 130-136, VI </w:t>
            </w:r>
            <w:proofErr w:type="spellStart"/>
            <w:r>
              <w:rPr>
                <w:rFonts w:ascii="Aptos" w:hAnsi="Aptos"/>
                <w:i/>
                <w:iCs/>
                <w:sz w:val="22"/>
                <w:szCs w:val="22"/>
              </w:rPr>
              <w:t>vv</w:t>
            </w:r>
            <w:proofErr w:type="spellEnd"/>
            <w:r>
              <w:rPr>
                <w:rFonts w:ascii="Aptos" w:hAnsi="Aptos"/>
                <w:i/>
                <w:iCs/>
                <w:sz w:val="22"/>
                <w:szCs w:val="22"/>
              </w:rPr>
              <w:t>. 67-102, IX, XXIV, XXX</w:t>
            </w:r>
          </w:p>
          <w:p w14:paraId="514AB117" w14:textId="174040C5" w:rsidR="00D15715" w:rsidRPr="00265B2E" w:rsidRDefault="00D15715" w:rsidP="007E1023">
            <w:pPr>
              <w:rPr>
                <w:rFonts w:ascii="Aptos" w:hAnsi="Aptos"/>
                <w:iCs/>
                <w:sz w:val="22"/>
                <w:szCs w:val="22"/>
              </w:rPr>
            </w:pPr>
            <w:r>
              <w:rPr>
                <w:rFonts w:ascii="Aptos" w:hAnsi="Aptos"/>
                <w:i/>
                <w:iCs/>
                <w:sz w:val="22"/>
                <w:szCs w:val="22"/>
              </w:rPr>
              <w:t>Paradiso,</w:t>
            </w:r>
            <w:r w:rsidRPr="00265B2E">
              <w:rPr>
                <w:rFonts w:ascii="Aptos" w:hAnsi="Aptos"/>
                <w:sz w:val="22"/>
                <w:szCs w:val="22"/>
              </w:rPr>
              <w:t xml:space="preserve"> lavoro a gruppi: lettura e commento dei canti</w:t>
            </w:r>
            <w:r>
              <w:rPr>
                <w:rFonts w:ascii="Aptos" w:hAnsi="Aptos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Aptos" w:hAnsi="Aptos"/>
                <w:iCs/>
                <w:sz w:val="22"/>
                <w:szCs w:val="22"/>
              </w:rPr>
              <w:t>I, III, VI, XI, XVII, XXI.</w:t>
            </w:r>
          </w:p>
          <w:p w14:paraId="476A3996" w14:textId="77777777" w:rsidR="00D15715" w:rsidRDefault="00D15715" w:rsidP="007E1023">
            <w:pPr>
              <w:rPr>
                <w:rFonts w:ascii="Aptos" w:hAnsi="Aptos"/>
                <w:iCs/>
                <w:sz w:val="22"/>
                <w:szCs w:val="22"/>
              </w:rPr>
            </w:pPr>
            <w:r>
              <w:rPr>
                <w:rFonts w:ascii="Aptos" w:hAnsi="Aptos"/>
                <w:iCs/>
                <w:sz w:val="22"/>
                <w:szCs w:val="22"/>
              </w:rPr>
              <w:t xml:space="preserve">Il </w:t>
            </w:r>
            <w:r>
              <w:rPr>
                <w:rFonts w:ascii="Aptos" w:hAnsi="Aptos"/>
                <w:i/>
                <w:sz w:val="22"/>
                <w:szCs w:val="22"/>
              </w:rPr>
              <w:t xml:space="preserve">Paradiso </w:t>
            </w:r>
            <w:r>
              <w:rPr>
                <w:rFonts w:ascii="Aptos" w:hAnsi="Aptos"/>
                <w:iCs/>
                <w:sz w:val="22"/>
                <w:szCs w:val="22"/>
              </w:rPr>
              <w:t xml:space="preserve">di Dante secondo le illustrazioni di </w:t>
            </w:r>
            <w:proofErr w:type="spellStart"/>
            <w:r>
              <w:rPr>
                <w:rFonts w:ascii="Aptos" w:hAnsi="Aptos"/>
                <w:iCs/>
                <w:sz w:val="22"/>
                <w:szCs w:val="22"/>
              </w:rPr>
              <w:t>Sandow</w:t>
            </w:r>
            <w:proofErr w:type="spellEnd"/>
            <w:r>
              <w:rPr>
                <w:rFonts w:ascii="Aptos" w:hAnsi="Aptos"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ptos" w:hAnsi="Aptos"/>
                <w:iCs/>
                <w:sz w:val="22"/>
                <w:szCs w:val="22"/>
              </w:rPr>
              <w:t>Birk</w:t>
            </w:r>
            <w:proofErr w:type="spellEnd"/>
            <w:r>
              <w:rPr>
                <w:rFonts w:ascii="Aptos" w:hAnsi="Aptos"/>
                <w:iCs/>
                <w:sz w:val="22"/>
                <w:szCs w:val="22"/>
              </w:rPr>
              <w:t>.</w:t>
            </w:r>
          </w:p>
          <w:p w14:paraId="3CF97B7F" w14:textId="77777777" w:rsidR="00D15715" w:rsidRDefault="00D15715" w:rsidP="007E1023">
            <w:pPr>
              <w:rPr>
                <w:rFonts w:ascii="Aptos" w:hAnsi="Aptos"/>
                <w:iCs/>
                <w:sz w:val="22"/>
                <w:szCs w:val="22"/>
              </w:rPr>
            </w:pPr>
          </w:p>
          <w:p w14:paraId="05E917FB" w14:textId="77777777" w:rsidR="00D15715" w:rsidRDefault="00D15715" w:rsidP="007E1023">
            <w:pPr>
              <w:rPr>
                <w:rFonts w:ascii="Aptos" w:hAnsi="Aptos"/>
                <w:iCs/>
                <w:sz w:val="22"/>
                <w:szCs w:val="22"/>
              </w:rPr>
            </w:pPr>
          </w:p>
          <w:p w14:paraId="3978918D" w14:textId="184FA5FA" w:rsidR="00D15715" w:rsidRPr="00265B2E" w:rsidRDefault="00D15715" w:rsidP="007E1023">
            <w:pPr>
              <w:rPr>
                <w:rFonts w:ascii="Aptos" w:hAnsi="Aptos"/>
                <w:iCs/>
                <w:sz w:val="22"/>
                <w:szCs w:val="22"/>
              </w:rPr>
            </w:pPr>
          </w:p>
        </w:tc>
      </w:tr>
    </w:tbl>
    <w:p w14:paraId="6012093D" w14:textId="77777777" w:rsidR="009C111D" w:rsidRDefault="009C111D" w:rsidP="009C111D">
      <w:pPr>
        <w:autoSpaceDE w:val="0"/>
        <w:autoSpaceDN w:val="0"/>
        <w:adjustRightInd w:val="0"/>
        <w:contextualSpacing/>
        <w:rPr>
          <w:rFonts w:cs="Aptos"/>
        </w:rPr>
      </w:pPr>
    </w:p>
    <w:p w14:paraId="2EF94240" w14:textId="77777777" w:rsidR="009C111D" w:rsidRPr="00265B2E" w:rsidRDefault="009C111D" w:rsidP="009C111D">
      <w:pPr>
        <w:autoSpaceDE w:val="0"/>
        <w:autoSpaceDN w:val="0"/>
        <w:adjustRightInd w:val="0"/>
        <w:contextualSpacing/>
        <w:rPr>
          <w:rFonts w:ascii="Calibri Light" w:hAnsi="Calibri Light" w:cs="Calibri Light"/>
          <w:b/>
          <w:bCs/>
          <w:u w:val="single"/>
        </w:rPr>
      </w:pPr>
      <w:r w:rsidRPr="00265B2E">
        <w:rPr>
          <w:rFonts w:ascii="Calibri Light" w:hAnsi="Calibri Light" w:cs="Calibri Light"/>
          <w:b/>
          <w:bCs/>
          <w:u w:val="single"/>
        </w:rPr>
        <w:lastRenderedPageBreak/>
        <w:t>Educazione civica</w:t>
      </w:r>
    </w:p>
    <w:p w14:paraId="6E1A9671" w14:textId="168109F6" w:rsidR="00265B2E" w:rsidRPr="00210309" w:rsidRDefault="00265B2E" w:rsidP="009C111D">
      <w:pPr>
        <w:autoSpaceDE w:val="0"/>
        <w:autoSpaceDN w:val="0"/>
        <w:adjustRightInd w:val="0"/>
        <w:contextualSpacing/>
        <w:rPr>
          <w:rFonts w:asciiTheme="minorHAnsi" w:hAnsiTheme="minorHAnsi" w:cs="Calibri Light"/>
          <w:sz w:val="22"/>
          <w:szCs w:val="22"/>
        </w:rPr>
      </w:pPr>
      <w:r w:rsidRPr="00210309">
        <w:rPr>
          <w:rFonts w:asciiTheme="minorHAnsi" w:hAnsiTheme="minorHAnsi" w:cs="Calibri Light"/>
          <w:sz w:val="22"/>
          <w:szCs w:val="22"/>
        </w:rPr>
        <w:t>Il rapporto tra l’uomo e l’ambiente nell’età moderna e contemporanea. Scrittura di un testo argomentativo a partire dalla lettura di alcuni articoli di giornale</w:t>
      </w:r>
      <w:r w:rsidR="00210309" w:rsidRPr="00210309">
        <w:rPr>
          <w:rFonts w:asciiTheme="minorHAnsi" w:hAnsiTheme="minorHAnsi" w:cs="Calibri Light"/>
          <w:sz w:val="22"/>
          <w:szCs w:val="22"/>
        </w:rPr>
        <w:t>.</w:t>
      </w:r>
    </w:p>
    <w:p w14:paraId="2B6F69F7" w14:textId="77777777" w:rsidR="009C111D" w:rsidRPr="00090837" w:rsidRDefault="009C111D" w:rsidP="009C111D">
      <w:pPr>
        <w:autoSpaceDE w:val="0"/>
        <w:autoSpaceDN w:val="0"/>
        <w:adjustRightInd w:val="0"/>
        <w:contextualSpacing/>
        <w:rPr>
          <w:rFonts w:ascii="Calibri Light" w:hAnsi="Calibri Light" w:cs="Calibri Light"/>
        </w:rPr>
      </w:pPr>
    </w:p>
    <w:p w14:paraId="380B8B95" w14:textId="77777777" w:rsidR="009C111D" w:rsidRDefault="009C111D" w:rsidP="009C111D">
      <w:pPr>
        <w:jc w:val="center"/>
        <w:rPr>
          <w:rFonts w:ascii="Calibri" w:hAnsi="Calibri"/>
          <w:b/>
          <w:bCs/>
        </w:rPr>
      </w:pPr>
    </w:p>
    <w:p w14:paraId="2DF69C2F" w14:textId="77777777" w:rsidR="009C111D" w:rsidRDefault="009C111D" w:rsidP="009C111D">
      <w:pPr>
        <w:jc w:val="center"/>
        <w:rPr>
          <w:rFonts w:ascii="Calibri" w:hAnsi="Calibri"/>
          <w:b/>
          <w:bCs/>
        </w:rPr>
      </w:pPr>
    </w:p>
    <w:p w14:paraId="68D294BB" w14:textId="6F951457" w:rsidR="009C111D" w:rsidRDefault="009C111D" w:rsidP="009C111D">
      <w:pPr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 xml:space="preserve">Monticello Brianza, </w:t>
      </w:r>
      <w:r w:rsidR="00D043E8">
        <w:rPr>
          <w:rFonts w:ascii="Calibri" w:hAnsi="Calibri"/>
          <w:b/>
          <w:bCs/>
        </w:rPr>
        <w:t>5</w:t>
      </w:r>
      <w:r>
        <w:rPr>
          <w:rFonts w:ascii="Calibri" w:hAnsi="Calibri"/>
          <w:b/>
          <w:bCs/>
        </w:rPr>
        <w:t>/06/2025</w:t>
      </w:r>
    </w:p>
    <w:p w14:paraId="71A0CC15" w14:textId="77777777" w:rsidR="009C111D" w:rsidRDefault="009C111D" w:rsidP="009C111D">
      <w:pPr>
        <w:rPr>
          <w:rFonts w:ascii="Calibri" w:hAnsi="Calibri"/>
          <w:b/>
          <w:bCs/>
        </w:rPr>
      </w:pPr>
    </w:p>
    <w:p w14:paraId="40C22F06" w14:textId="77777777" w:rsidR="009C111D" w:rsidRDefault="009C111D" w:rsidP="009C111D">
      <w:pPr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Firme dei rappresentanti degli studenti                                                          Firma del docente</w:t>
      </w:r>
    </w:p>
    <w:p w14:paraId="7492DA82" w14:textId="77777777" w:rsidR="009C111D" w:rsidRDefault="009C111D" w:rsidP="009C111D"/>
    <w:p w14:paraId="5F4CC602" w14:textId="77777777" w:rsidR="00935FF3" w:rsidRDefault="00935FF3"/>
    <w:sectPr w:rsidR="00935FF3" w:rsidSect="009C111D">
      <w:footerReference w:type="default" r:id="rId7"/>
      <w:headerReference w:type="first" r:id="rId8"/>
      <w:footerReference w:type="first" r:id="rId9"/>
      <w:pgSz w:w="11906" w:h="16838"/>
      <w:pgMar w:top="540" w:right="849" w:bottom="568" w:left="1134" w:header="426" w:footer="10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A9101A" w14:textId="77777777" w:rsidR="00F419FB" w:rsidRDefault="00F419FB">
      <w:r>
        <w:separator/>
      </w:r>
    </w:p>
  </w:endnote>
  <w:endnote w:type="continuationSeparator" w:id="0">
    <w:p w14:paraId="2A54F768" w14:textId="77777777" w:rsidR="00F419FB" w:rsidRDefault="00F41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5AB8E" w14:textId="77777777" w:rsidR="006933D9" w:rsidRDefault="00000000" w:rsidP="00EB3010"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0" allowOverlap="1" wp14:anchorId="1D31BFB0" wp14:editId="189371EC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5715" t="12065" r="13970" b="6350"/>
              <wp:wrapNone/>
              <wp:docPr id="1213280416" name="Connettore 2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48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3AA933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1" o:spid="_x0000_s1026" type="#_x0000_t32" style="position:absolute;margin-left:1.2pt;margin-top:11.45pt;width:509.2pt;height:.0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" o:allowincell="f" strokeweight=".18mm">
              <v:stroke joinstyle="miter"/>
            </v:shape>
          </w:pict>
        </mc:Fallback>
      </mc:AlternateContent>
    </w:r>
    <w:r>
      <w:rPr>
        <w:rFonts w:ascii="Calibri" w:hAnsi="Calibri" w:cs="Calibri"/>
        <w:sz w:val="18"/>
        <w:szCs w:val="20"/>
      </w:rPr>
      <w:t xml:space="preserve">Tel.  039.9205108 / 039.9205701 - Codice </w:t>
    </w:r>
    <w:proofErr w:type="spellStart"/>
    <w:r>
      <w:rPr>
        <w:rFonts w:ascii="Calibri" w:hAnsi="Calibri" w:cs="Calibri"/>
        <w:sz w:val="18"/>
        <w:szCs w:val="20"/>
      </w:rPr>
      <w:t>Fiscale:94003140137</w:t>
    </w:r>
    <w:proofErr w:type="spellEnd"/>
    <w:r>
      <w:rPr>
        <w:rFonts w:ascii="Calibri" w:hAnsi="Calibri" w:cs="Calibri"/>
        <w:sz w:val="18"/>
        <w:szCs w:val="20"/>
      </w:rPr>
      <w:t xml:space="preserve">                                               Mod. RIS 04.01 REV. </w:t>
    </w:r>
    <w:proofErr w:type="gramStart"/>
    <w:r>
      <w:rPr>
        <w:rFonts w:ascii="Calibri" w:hAnsi="Calibri" w:cs="Calibri"/>
        <w:sz w:val="18"/>
        <w:szCs w:val="20"/>
      </w:rPr>
      <w:t>01  01</w:t>
    </w:r>
    <w:proofErr w:type="gramEnd"/>
    <w:r>
      <w:rPr>
        <w:rFonts w:ascii="Calibri" w:hAnsi="Calibri" w:cs="Calibri"/>
        <w:sz w:val="18"/>
        <w:szCs w:val="20"/>
      </w:rPr>
      <w:t>-03-2023</w:t>
    </w:r>
  </w:p>
  <w:p w14:paraId="60234A04" w14:textId="77777777" w:rsidR="006933D9" w:rsidRDefault="00000000" w:rsidP="00EB3010">
    <w:r>
      <w:rPr>
        <w:rFonts w:ascii="Calibri" w:hAnsi="Calibri" w:cs="Calibri"/>
        <w:sz w:val="18"/>
        <w:szCs w:val="20"/>
      </w:rPr>
      <w:t xml:space="preserve">Posta elettronica ordinaria:   </w:t>
    </w:r>
    <w:hyperlink r:id="rId1" w:history="1">
      <w:r w:rsidR="006933D9">
        <w:rPr>
          <w:rStyle w:val="Collegamentoipertestuale"/>
          <w:rFonts w:ascii="Calibri" w:hAnsi="Calibri" w:cs="Calibri"/>
          <w:sz w:val="18"/>
          <w:szCs w:val="20"/>
        </w:rPr>
        <w:t>lcis007008@istruzione.it</w:t>
      </w:r>
    </w:hyperlink>
    <w:r>
      <w:rPr>
        <w:rFonts w:ascii="Calibri" w:hAnsi="Calibri" w:cs="Calibri"/>
        <w:sz w:val="18"/>
        <w:szCs w:val="20"/>
      </w:rPr>
      <w:t xml:space="preserve">  -  Posta elettronica certificata:   </w:t>
    </w:r>
    <w:hyperlink r:id="rId2" w:history="1">
      <w:r w:rsidR="006933D9">
        <w:rPr>
          <w:rStyle w:val="Collegamentoipertestuale"/>
          <w:rFonts w:ascii="Calibri" w:hAnsi="Calibri" w:cs="Calibri"/>
          <w:sz w:val="18"/>
          <w:szCs w:val="20"/>
        </w:rPr>
        <w:t>lcis007008@pec.istruzione.it</w:t>
      </w:r>
    </w:hyperlink>
    <w:r>
      <w:rPr>
        <w:rFonts w:ascii="Calibri" w:hAnsi="Calibri" w:cs="Calibri"/>
        <w:sz w:val="18"/>
        <w:szCs w:val="20"/>
      </w:rPr>
      <w:t xml:space="preserve">        </w:t>
    </w:r>
    <w:r>
      <w:rPr>
        <w:rFonts w:ascii="Calibri" w:hAnsi="Calibri" w:cs="Calibri"/>
        <w:b/>
        <w:sz w:val="18"/>
        <w:szCs w:val="20"/>
      </w:rPr>
      <w:t xml:space="preserve">Pag.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PAGE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>
      <w:rPr>
        <w:rFonts w:ascii="Calibri" w:hAnsi="Calibri" w:cs="Calibri"/>
        <w:b/>
        <w:bCs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b/>
        <w:sz w:val="18"/>
        <w:szCs w:val="20"/>
      </w:rPr>
      <w:t xml:space="preserve"> a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NUMPAGES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>
      <w:rPr>
        <w:rFonts w:ascii="Calibri" w:hAnsi="Calibri" w:cs="Calibri"/>
        <w:b/>
        <w:bCs/>
        <w:noProof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sz w:val="18"/>
        <w:szCs w:val="20"/>
      </w:rPr>
      <w:t xml:space="preserve">                                                          </w:t>
    </w:r>
  </w:p>
  <w:p w14:paraId="44DB56B7" w14:textId="77777777" w:rsidR="006933D9" w:rsidRDefault="006933D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34690" w14:textId="77777777" w:rsidR="006933D9" w:rsidRPr="00CB53A0" w:rsidRDefault="00000000" w:rsidP="00822632">
    <w:pPr>
      <w:rPr>
        <w:rFonts w:ascii="Calibri" w:hAnsi="Calibri"/>
        <w:sz w:val="18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7B75140" wp14:editId="6EB4B553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0" t="0" r="29210" b="37465"/>
              <wp:wrapNone/>
              <wp:docPr id="4" name="Connettore 2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0000"/>
                        </a:solidFill>
                        <a:prstDash val="solid"/>
                        <a:rou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34BC39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7" o:spid="_x0000_s1026" type="#_x0000_t32" style="position:absolute;margin-left:1.2pt;margin-top:11.45pt;width:509.2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" strokeweight=".17625mm">
              <o:lock v:ext="edit" shapetype="f"/>
            </v:shape>
          </w:pict>
        </mc:Fallback>
      </mc:AlternateContent>
    </w:r>
    <w:r>
      <w:rPr>
        <w:rFonts w:ascii="Calibri" w:hAnsi="Calibri"/>
        <w:sz w:val="18"/>
        <w:szCs w:val="20"/>
      </w:rPr>
      <w:t xml:space="preserve">Tel.  039.9205108 / 039.9205701 - Codice </w:t>
    </w:r>
    <w:proofErr w:type="spellStart"/>
    <w:r>
      <w:rPr>
        <w:rFonts w:ascii="Calibri" w:hAnsi="Calibri"/>
        <w:sz w:val="18"/>
        <w:szCs w:val="20"/>
      </w:rPr>
      <w:t>Fiscale:94003140137</w:t>
    </w:r>
    <w:proofErr w:type="spellEnd"/>
    <w:r>
      <w:rPr>
        <w:rFonts w:ascii="Calibri" w:hAnsi="Calibri"/>
        <w:sz w:val="18"/>
        <w:szCs w:val="20"/>
      </w:rPr>
      <w:t xml:space="preserve">                                               Mod. RIS 04.01 REV. </w:t>
    </w:r>
    <w:proofErr w:type="gramStart"/>
    <w:r>
      <w:rPr>
        <w:rFonts w:ascii="Calibri" w:hAnsi="Calibri"/>
        <w:sz w:val="18"/>
        <w:szCs w:val="20"/>
      </w:rPr>
      <w:t>01  01</w:t>
    </w:r>
    <w:proofErr w:type="gramEnd"/>
    <w:r>
      <w:rPr>
        <w:rFonts w:ascii="Calibri" w:hAnsi="Calibri"/>
        <w:sz w:val="18"/>
        <w:szCs w:val="20"/>
      </w:rPr>
      <w:t>-03-2023</w:t>
    </w:r>
  </w:p>
  <w:p w14:paraId="3C26B317" w14:textId="77777777" w:rsidR="006933D9" w:rsidRDefault="00000000" w:rsidP="00822632">
    <w:r>
      <w:rPr>
        <w:rFonts w:ascii="Calibri" w:hAnsi="Calibri"/>
        <w:sz w:val="18"/>
        <w:szCs w:val="20"/>
      </w:rPr>
      <w:t xml:space="preserve">Posta elettronica ordinaria:   </w:t>
    </w:r>
    <w:hyperlink r:id="rId1" w:history="1">
      <w:r w:rsidR="006933D9">
        <w:rPr>
          <w:rStyle w:val="Collegamentoipertestuale"/>
          <w:rFonts w:eastAsia="Calibri"/>
          <w:sz w:val="18"/>
          <w:szCs w:val="20"/>
        </w:rPr>
        <w:t>lcis007008@istruzione.it</w:t>
      </w:r>
    </w:hyperlink>
    <w:r>
      <w:rPr>
        <w:rFonts w:ascii="Calibri" w:hAnsi="Calibri"/>
        <w:sz w:val="18"/>
        <w:szCs w:val="20"/>
      </w:rPr>
      <w:t xml:space="preserve">  -  Posta elettronica certificata:   </w:t>
    </w:r>
    <w:hyperlink r:id="rId2" w:history="1">
      <w:r w:rsidR="006933D9">
        <w:rPr>
          <w:rStyle w:val="Collegamentoipertestuale"/>
          <w:rFonts w:eastAsia="Calibri"/>
          <w:sz w:val="18"/>
          <w:szCs w:val="20"/>
        </w:rPr>
        <w:t>lcis007008@pec.istruzione.it</w:t>
      </w:r>
    </w:hyperlink>
    <w:r>
      <w:rPr>
        <w:rFonts w:ascii="Calibri" w:hAnsi="Calibri"/>
        <w:sz w:val="18"/>
        <w:szCs w:val="20"/>
      </w:rPr>
      <w:t xml:space="preserve">        </w:t>
    </w:r>
    <w:r>
      <w:rPr>
        <w:rFonts w:ascii="Calibri" w:hAnsi="Calibri"/>
        <w:b/>
        <w:sz w:val="18"/>
        <w:szCs w:val="20"/>
      </w:rPr>
      <w:t xml:space="preserve">Pag.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PAGE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>
      <w:rPr>
        <w:rFonts w:ascii="Calibri" w:hAnsi="Calibri"/>
        <w:b/>
        <w:bCs/>
        <w:noProof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b/>
        <w:sz w:val="18"/>
        <w:szCs w:val="20"/>
      </w:rPr>
      <w:t xml:space="preserve"> a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NUMPAGES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>
      <w:rPr>
        <w:rFonts w:ascii="Calibri" w:hAnsi="Calibri"/>
        <w:b/>
        <w:bCs/>
        <w:noProof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sz w:val="18"/>
        <w:szCs w:val="20"/>
      </w:rPr>
      <w:t xml:space="preserve">                                                          </w:t>
    </w:r>
  </w:p>
  <w:p w14:paraId="33B15CB6" w14:textId="77777777" w:rsidR="006933D9" w:rsidRDefault="006933D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CF8AC4" w14:textId="77777777" w:rsidR="00F419FB" w:rsidRDefault="00F419FB">
      <w:r>
        <w:separator/>
      </w:r>
    </w:p>
  </w:footnote>
  <w:footnote w:type="continuationSeparator" w:id="0">
    <w:p w14:paraId="1417AB12" w14:textId="77777777" w:rsidR="00F419FB" w:rsidRDefault="00F419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8619F0" w14:textId="77777777" w:rsidR="006933D9" w:rsidRDefault="00000000">
    <w:pPr>
      <w:pStyle w:val="Intestazione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743484CD" wp14:editId="1DD7936D">
          <wp:simplePos x="0" y="0"/>
          <wp:positionH relativeFrom="column">
            <wp:posOffset>3810</wp:posOffset>
          </wp:positionH>
          <wp:positionV relativeFrom="paragraph">
            <wp:posOffset>15240</wp:posOffset>
          </wp:positionV>
          <wp:extent cx="6301105" cy="931545"/>
          <wp:effectExtent l="0" t="0" r="4445" b="1905"/>
          <wp:wrapNone/>
          <wp:docPr id="897359720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1105" cy="931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23F8640" wp14:editId="0A0E344C">
              <wp:simplePos x="0" y="0"/>
              <wp:positionH relativeFrom="column">
                <wp:posOffset>-443865</wp:posOffset>
              </wp:positionH>
              <wp:positionV relativeFrom="paragraph">
                <wp:posOffset>-70485</wp:posOffset>
              </wp:positionV>
              <wp:extent cx="7096125" cy="2019300"/>
              <wp:effectExtent l="13335" t="5715" r="5715" b="13335"/>
              <wp:wrapNone/>
              <wp:docPr id="1467352851" name="Rettango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96125" cy="2019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98FDA43" id="Rettangolo 4" o:spid="_x0000_s1026" style="position:absolute;margin-left:-34.95pt;margin-top:-5.55pt;width:558.75pt;height:159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"/>
          </w:pict>
        </mc:Fallback>
      </mc:AlternateContent>
    </w:r>
  </w:p>
  <w:p w14:paraId="129DF6AA" w14:textId="77777777" w:rsidR="006933D9" w:rsidRDefault="006933D9" w:rsidP="00EB3010">
    <w:pPr>
      <w:pStyle w:val="Intestazione"/>
      <w:jc w:val="center"/>
      <w:rPr>
        <w:rFonts w:ascii="Calibri" w:hAnsi="Calibri" w:cs="Calibri"/>
        <w:b/>
      </w:rPr>
    </w:pPr>
  </w:p>
  <w:p w14:paraId="510C8F94" w14:textId="77777777" w:rsidR="006933D9" w:rsidRDefault="00000000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rFonts w:ascii="Calibri" w:hAnsi="Calibri" w:cs="Calibri"/>
        <w:b/>
      </w:rPr>
      <w:t xml:space="preserve">     </w:t>
    </w:r>
  </w:p>
  <w:p w14:paraId="69ED06F7" w14:textId="77777777" w:rsidR="006933D9" w:rsidRDefault="006933D9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14:paraId="453128A4" w14:textId="77777777" w:rsidR="006933D9" w:rsidRDefault="006933D9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14:paraId="09F0FF89" w14:textId="77777777" w:rsidR="006933D9" w:rsidRDefault="00000000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noProof/>
      </w:rPr>
      <w:drawing>
        <wp:anchor distT="0" distB="0" distL="114935" distR="114935" simplePos="0" relativeHeight="251658240" behindDoc="0" locked="0" layoutInCell="0" allowOverlap="1" wp14:anchorId="5DF90294" wp14:editId="34E4BFBC">
          <wp:simplePos x="0" y="0"/>
          <wp:positionH relativeFrom="column">
            <wp:posOffset>5438775</wp:posOffset>
          </wp:positionH>
          <wp:positionV relativeFrom="paragraph">
            <wp:posOffset>96520</wp:posOffset>
          </wp:positionV>
          <wp:extent cx="638810" cy="728345"/>
          <wp:effectExtent l="0" t="0" r="8890" b="0"/>
          <wp:wrapSquare wrapText="bothSides"/>
          <wp:docPr id="2064073109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7" t="-78" r="-87" b="-78"/>
                  <a:stretch>
                    <a:fillRect/>
                  </a:stretch>
                </pic:blipFill>
                <pic:spPr bwMode="auto">
                  <a:xfrm>
                    <a:off x="0" y="0"/>
                    <a:ext cx="638810" cy="72834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935" distR="114935" simplePos="0" relativeHeight="251656192" behindDoc="0" locked="0" layoutInCell="0" allowOverlap="1" wp14:anchorId="469C4C37" wp14:editId="7524A74E">
          <wp:simplePos x="0" y="0"/>
          <wp:positionH relativeFrom="column">
            <wp:posOffset>-66675</wp:posOffset>
          </wp:positionH>
          <wp:positionV relativeFrom="paragraph">
            <wp:posOffset>212090</wp:posOffset>
          </wp:positionV>
          <wp:extent cx="814070" cy="545465"/>
          <wp:effectExtent l="19050" t="19050" r="24130" b="26035"/>
          <wp:wrapSquare wrapText="bothSides"/>
          <wp:docPr id="850339089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4070" cy="545465"/>
                  </a:xfrm>
                  <a:prstGeom prst="rect">
                    <a:avLst/>
                  </a:prstGeom>
                  <a:solidFill>
                    <a:srgbClr val="FFFFFF"/>
                  </a:solidFill>
                  <a:ln w="317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D87EA15" w14:textId="77777777" w:rsidR="006933D9" w:rsidRPr="007C72F8" w:rsidRDefault="00000000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 w:rsidRPr="007C72F8">
      <w:rPr>
        <w:rFonts w:ascii="Calibri" w:hAnsi="Calibri" w:cs="Calibri"/>
        <w:b/>
      </w:rPr>
      <w:t>Ministero dell’Istruzione e del Merito</w:t>
    </w:r>
  </w:p>
  <w:p w14:paraId="622C1420" w14:textId="77777777" w:rsidR="006933D9" w:rsidRPr="007C72F8" w:rsidRDefault="00000000" w:rsidP="00EB3010">
    <w:pPr>
      <w:pStyle w:val="Intestazione"/>
      <w:tabs>
        <w:tab w:val="left" w:pos="7656"/>
      </w:tabs>
      <w:jc w:val="center"/>
    </w:pPr>
    <w:r w:rsidRPr="007C72F8">
      <w:rPr>
        <w:rFonts w:ascii="Calibri" w:hAnsi="Calibri" w:cs="Calibri"/>
        <w:b/>
      </w:rPr>
      <w:t xml:space="preserve">   Istituto di Istruzione Secondaria Superiore</w:t>
    </w:r>
  </w:p>
  <w:p w14:paraId="500CEA10" w14:textId="77777777" w:rsidR="006933D9" w:rsidRPr="007C72F8" w:rsidRDefault="00000000" w:rsidP="00EB3010">
    <w:pPr>
      <w:pStyle w:val="Intestazione"/>
      <w:tabs>
        <w:tab w:val="center" w:pos="5233"/>
        <w:tab w:val="left" w:pos="8762"/>
      </w:tabs>
      <w:jc w:val="center"/>
    </w:pPr>
    <w:r w:rsidRPr="007C72F8">
      <w:rPr>
        <w:rFonts w:ascii="Calibri" w:hAnsi="Calibri" w:cs="Calibri"/>
        <w:b/>
      </w:rPr>
      <w:t>“Alessandro Greppi”</w:t>
    </w:r>
  </w:p>
  <w:p w14:paraId="1A7C4ADF" w14:textId="77777777" w:rsidR="006933D9" w:rsidRPr="007C72F8" w:rsidRDefault="00000000" w:rsidP="00EB3010">
    <w:pPr>
      <w:tabs>
        <w:tab w:val="left" w:pos="3686"/>
      </w:tabs>
      <w:snapToGrid w:val="0"/>
      <w:ind w:right="-82"/>
      <w:jc w:val="center"/>
      <w:rPr>
        <w:sz w:val="20"/>
        <w:szCs w:val="20"/>
      </w:rPr>
    </w:pPr>
    <w:r w:rsidRPr="007C72F8">
      <w:rPr>
        <w:rFonts w:ascii="Calibri" w:hAnsi="Calibri" w:cs="Calibri"/>
        <w:iCs/>
        <w:sz w:val="20"/>
        <w:szCs w:val="20"/>
      </w:rPr>
      <w:t>Via dei Mille 27 – 23876 Monticello B.za (LC)</w:t>
    </w:r>
  </w:p>
  <w:p w14:paraId="2D51056F" w14:textId="77777777" w:rsidR="006933D9" w:rsidRDefault="00000000" w:rsidP="00D02C30">
    <w:pPr>
      <w:tabs>
        <w:tab w:val="left" w:pos="3686"/>
      </w:tabs>
      <w:snapToGrid w:val="0"/>
      <w:ind w:right="-82"/>
      <w:jc w:val="center"/>
    </w:pPr>
    <w:r w:rsidRPr="007C72F8">
      <w:rPr>
        <w:rFonts w:ascii="Calibri" w:hAnsi="Calibri" w:cs="Calibri"/>
        <w:sz w:val="20"/>
        <w:szCs w:val="20"/>
      </w:rPr>
      <w:t>www.istitutogreppi.edu.it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D95875"/>
    <w:multiLevelType w:val="multilevel"/>
    <w:tmpl w:val="6CC40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50899642">
    <w:abstractNumId w:val="0"/>
  </w:num>
  <w:num w:numId="2" w16cid:durableId="3950096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0F9"/>
    <w:rsid w:val="00020C01"/>
    <w:rsid w:val="001A6B6F"/>
    <w:rsid w:val="00210309"/>
    <w:rsid w:val="00265B2E"/>
    <w:rsid w:val="003A14E5"/>
    <w:rsid w:val="003F0946"/>
    <w:rsid w:val="00416113"/>
    <w:rsid w:val="005420F9"/>
    <w:rsid w:val="006933D9"/>
    <w:rsid w:val="00747531"/>
    <w:rsid w:val="00794E05"/>
    <w:rsid w:val="00935FF3"/>
    <w:rsid w:val="00952326"/>
    <w:rsid w:val="0098265E"/>
    <w:rsid w:val="009C111D"/>
    <w:rsid w:val="009D2128"/>
    <w:rsid w:val="00A766CA"/>
    <w:rsid w:val="00AE5875"/>
    <w:rsid w:val="00BF3CD6"/>
    <w:rsid w:val="00D043E8"/>
    <w:rsid w:val="00D15715"/>
    <w:rsid w:val="00F419FB"/>
    <w:rsid w:val="00F86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7DB7C"/>
  <w15:chartTrackingRefBased/>
  <w15:docId w15:val="{029B6CCE-8506-42E1-90B5-996CC5E8F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C111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Titolo1">
    <w:name w:val="heading 1"/>
    <w:basedOn w:val="Normale"/>
    <w:next w:val="Normale"/>
    <w:link w:val="Titolo1Carattere"/>
    <w:qFormat/>
    <w:rsid w:val="009C111D"/>
    <w:pPr>
      <w:keepNext/>
      <w:widowControl w:val="0"/>
      <w:numPr>
        <w:numId w:val="1"/>
      </w:numPr>
      <w:outlineLvl w:val="0"/>
    </w:pPr>
    <w:rPr>
      <w:b/>
      <w:bCs/>
      <w:spacing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9C111D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9C111D"/>
  </w:style>
  <w:style w:type="character" w:customStyle="1" w:styleId="IntestazioneCarattere">
    <w:name w:val="Intestazione Carattere"/>
    <w:basedOn w:val="Carpredefinitoparagrafo"/>
    <w:link w:val="Intestazione"/>
    <w:rsid w:val="009C111D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Pidipagina">
    <w:name w:val="footer"/>
    <w:basedOn w:val="Normale"/>
    <w:link w:val="PidipaginaCarattere"/>
    <w:rsid w:val="009C111D"/>
  </w:style>
  <w:style w:type="character" w:customStyle="1" w:styleId="PidipaginaCarattere">
    <w:name w:val="Piè di pagina Carattere"/>
    <w:basedOn w:val="Carpredefinitoparagrafo"/>
    <w:link w:val="Pidipagina"/>
    <w:rsid w:val="009C111D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customStyle="1" w:styleId="Default">
    <w:name w:val="Default"/>
    <w:rsid w:val="009C111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it-IT"/>
      <w14:ligatures w14:val="none"/>
    </w:rPr>
  </w:style>
  <w:style w:type="paragraph" w:styleId="Paragrafoelenco">
    <w:name w:val="List Paragraph"/>
    <w:basedOn w:val="Normale"/>
    <w:uiPriority w:val="34"/>
    <w:qFormat/>
    <w:rsid w:val="009C111D"/>
    <w:pPr>
      <w:suppressAutoHyphens w:val="0"/>
      <w:spacing w:after="200" w:line="276" w:lineRule="auto"/>
      <w:ind w:left="720"/>
      <w:textAlignment w:val="auto"/>
    </w:pPr>
    <w:rPr>
      <w:rFonts w:ascii="Calibri" w:eastAsia="Calibri" w:hAnsi="Calibri" w:cs="Calibri"/>
      <w:sz w:val="22"/>
      <w:szCs w:val="22"/>
    </w:rPr>
  </w:style>
  <w:style w:type="character" w:customStyle="1" w:styleId="Titolo1Carattere">
    <w:name w:val="Titolo 1 Carattere"/>
    <w:basedOn w:val="Carpredefinitoparagrafo"/>
    <w:link w:val="Titolo1"/>
    <w:rsid w:val="009C111D"/>
    <w:rPr>
      <w:rFonts w:ascii="Times New Roman" w:eastAsia="Times New Roman" w:hAnsi="Times New Roman" w:cs="Times New Roman"/>
      <w:b/>
      <w:bCs/>
      <w:spacing w:val="20"/>
      <w:kern w:val="0"/>
      <w:sz w:val="24"/>
      <w:szCs w:val="20"/>
      <w:lang w:eastAsia="zh-CN"/>
      <w14:ligatures w14:val="none"/>
    </w:rPr>
  </w:style>
  <w:style w:type="character" w:styleId="Rimandocommento">
    <w:name w:val="annotation reference"/>
    <w:uiPriority w:val="99"/>
    <w:semiHidden/>
    <w:unhideWhenUsed/>
    <w:rsid w:val="009C111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C111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C111D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00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37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7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8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46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3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1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0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13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20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8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2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3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4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5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420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MICELI</dc:creator>
  <cp:keywords/>
  <dc:description/>
  <cp:lastModifiedBy>TERESA MICELI</cp:lastModifiedBy>
  <cp:revision>15</cp:revision>
  <cp:lastPrinted>2025-06-04T13:10:00Z</cp:lastPrinted>
  <dcterms:created xsi:type="dcterms:W3CDTF">2025-06-04T10:13:00Z</dcterms:created>
  <dcterms:modified xsi:type="dcterms:W3CDTF">2025-06-08T13:14:00Z</dcterms:modified>
</cp:coreProperties>
</file>