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14:paraId="672A6659" wp14:textId="77777777">
      <w:pPr>
        <w:pStyle w:val="Normale"/>
        <w:rPr>
          <w:rStyle w:val="Nessuno"/>
          <w:rFonts w:ascii="Calibri Light" w:hAnsi="Calibri Light" w:eastAsia="Calibri Light" w:cs="Calibri Light"/>
        </w:rPr>
      </w:pPr>
    </w:p>
    <w:p xmlns:wp14="http://schemas.microsoft.com/office/word/2010/wordml" w14:paraId="0A37501D" wp14:textId="77777777">
      <w:pPr>
        <w:pStyle w:val="Normale"/>
        <w:rPr>
          <w:rStyle w:val="Nessuno"/>
          <w:rFonts w:ascii="Calibri Light" w:hAnsi="Calibri Light" w:eastAsia="Calibri Light" w:cs="Calibri Light"/>
        </w:rPr>
      </w:pPr>
    </w:p>
    <w:p xmlns:wp14="http://schemas.microsoft.com/office/word/2010/wordml" w14:paraId="5DAB6C7B" wp14:textId="77777777">
      <w:pPr>
        <w:pStyle w:val="Normale"/>
        <w:rPr>
          <w:rStyle w:val="Nessuno"/>
          <w:rFonts w:ascii="Calibri Light" w:hAnsi="Calibri Light" w:eastAsia="Calibri Light" w:cs="Calibri Light"/>
        </w:rPr>
      </w:pPr>
    </w:p>
    <w:p xmlns:wp14="http://schemas.microsoft.com/office/word/2010/wordml" w14:paraId="564695EF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Programma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svolto a.s.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2024/2025</w:t>
      </w:r>
    </w:p>
    <w:p xmlns:wp14="http://schemas.microsoft.com/office/word/2010/wordml" w14:paraId="2CC93A4D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Classe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1EC</w:t>
      </w:r>
    </w:p>
    <w:p xmlns:wp14="http://schemas.microsoft.com/office/word/2010/wordml" w14:paraId="1919D1A8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Materia: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RELIGIONE</w:t>
      </w:r>
    </w:p>
    <w:p xmlns:wp14="http://schemas.microsoft.com/office/word/2010/wordml" w14:paraId="75E5C74D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Professore: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Federico Frigerio</w:t>
      </w:r>
    </w:p>
    <w:p xmlns:wp14="http://schemas.microsoft.com/office/word/2010/wordml" w14:paraId="02EB378F" wp14:textId="77777777">
      <w:pPr>
        <w:pStyle w:val="Normale"/>
        <w:rPr>
          <w:rStyle w:val="Nessuno"/>
          <w:rFonts w:ascii="Calibri" w:hAnsi="Calibri" w:eastAsia="Calibri" w:cs="Calibri"/>
        </w:rPr>
      </w:pPr>
    </w:p>
    <w:p xmlns:wp14="http://schemas.microsoft.com/office/word/2010/wordml" w14:paraId="6A05A809" wp14:textId="77777777">
      <w:pPr>
        <w:pStyle w:val="Normale"/>
        <w:rPr>
          <w:rStyle w:val="Nessuno"/>
          <w:rFonts w:ascii="Calibri" w:hAnsi="Calibri" w:eastAsia="Calibri" w:cs="Calibri"/>
        </w:rPr>
      </w:pPr>
    </w:p>
    <w:p xmlns:wp14="http://schemas.microsoft.com/office/word/2010/wordml" w14:paraId="5A39BBE3" wp14:textId="77777777">
      <w:pPr>
        <w:pStyle w:val="Normale"/>
        <w:rPr>
          <w:rStyle w:val="Nessuno"/>
          <w:rFonts w:ascii="Calibri" w:hAnsi="Calibri" w:eastAsia="Calibri" w:cs="Calibri"/>
        </w:rPr>
      </w:pPr>
    </w:p>
    <w:p xmlns:wp14="http://schemas.microsoft.com/office/word/2010/wordml" w14:paraId="4CC16456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Libri di testo adottati</w:t>
      </w:r>
    </w:p>
    <w:p xmlns:wp14="http://schemas.microsoft.com/office/word/2010/wordml" w14:paraId="41C8F396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</w:p>
    <w:p xmlns:wp14="http://schemas.microsoft.com/office/word/2010/wordml" w14:paraId="43D297A0" wp14:textId="77777777">
      <w:pPr>
        <w:pStyle w:val="Default"/>
        <w:rPr>
          <w:rStyle w:val="Nessuno"/>
          <w:rFonts w:ascii="Calibri" w:hAnsi="Calibri" w:eastAsia="Calibri" w:cs="Calibri"/>
          <w:sz w:val="23"/>
          <w:szCs w:val="23"/>
        </w:rPr>
      </w:pPr>
      <w:r>
        <w:rPr>
          <w:rStyle w:val="Nessuno"/>
          <w:b w:val="1"/>
          <w:bCs w:val="1"/>
          <w:sz w:val="32"/>
          <w:szCs w:val="32"/>
          <w:rtl w:val="0"/>
          <w:lang w:val="it-IT"/>
        </w:rPr>
        <w:t>“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Il cielo tra le mani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”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EDB SCUOLA ISBN: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9788810983249</w:t>
      </w:r>
    </w:p>
    <w:p xmlns:wp14="http://schemas.microsoft.com/office/word/2010/wordml" w14:paraId="72A3D3EC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</w:p>
    <w:p xmlns:wp14="http://schemas.microsoft.com/office/word/2010/wordml" w14:paraId="04A81136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Argomenti che sono stati trattati nel corso dell</w:t>
      </w:r>
      <w:r>
        <w:rPr>
          <w:rStyle w:val="Nessuno"/>
          <w:rFonts w:hint="default"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’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a.s.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2024-2025:</w:t>
      </w:r>
    </w:p>
    <w:p xmlns:wp14="http://schemas.microsoft.com/office/word/2010/wordml" w14:paraId="0D0B940D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</w:p>
    <w:p xmlns:wp14="http://schemas.microsoft.com/office/word/2010/wordml" w:rsidP="3932CCE7" w14:paraId="0691D063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  <w:lang w:val="it-IT"/>
        </w:rPr>
      </w:pP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UNITA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 xml:space="preserve">’ 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 xml:space="preserve">N. 1: Lo stupore e la domanda: la 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religiosit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 xml:space="preserve">à 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e la religione</w:t>
      </w:r>
    </w:p>
    <w:p xmlns:wp14="http://schemas.microsoft.com/office/word/2010/wordml" w14:paraId="1FECB939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 xmlns:wp14="http://schemas.microsoft.com/office/word/2010/wordml" w14:paraId="55B18B27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la dimensione religiosa della vita riconoscendo il senso e il significato del</w:t>
      </w:r>
    </w:p>
    <w:p xmlns:wp14="http://schemas.microsoft.com/office/word/2010/wordml" w14:paraId="3D61A3CD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linguaggio religioso cristiano.</w:t>
      </w:r>
    </w:p>
    <w:p xmlns:wp14="http://schemas.microsoft.com/office/word/2010/wordml" w:rsidP="3932CCE7" w14:paraId="6BB10908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  <w:lang w:val="it-IT"/>
        </w:rPr>
      </w:pP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Abilit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à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:</w:t>
      </w:r>
    </w:p>
    <w:p xmlns:wp14="http://schemas.microsoft.com/office/word/2010/wordml" w14:paraId="69C8EFF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Saper porre domande di senso e confrontarle con le risposte offerte dalla rivelazione</w:t>
      </w:r>
    </w:p>
    <w:p xmlns:wp14="http://schemas.microsoft.com/office/word/2010/wordml" w14:paraId="7D726C32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cristiana.</w:t>
      </w:r>
    </w:p>
    <w:p xmlns:wp14="http://schemas.microsoft.com/office/word/2010/wordml" w14:paraId="36D5FAB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 xmlns:wp14="http://schemas.microsoft.com/office/word/2010/wordml" w14:paraId="21EC3195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- Definire quelle domande che possono essere alla base di una ricerca religiosa</w:t>
      </w:r>
    </w:p>
    <w:p xmlns:wp14="http://schemas.microsoft.com/office/word/2010/wordml" w14:paraId="0E27B00A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</w:p>
    <w:p w:rsidR="3932CCE7" w:rsidP="3932CCE7" w:rsidRDefault="3932CCE7" w14:paraId="5ABFCB67" w14:textId="4185D59C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</w:pPr>
    </w:p>
    <w:p w:rsidR="3932CCE7" w:rsidP="3932CCE7" w:rsidRDefault="3932CCE7" w14:paraId="6552E4EE" w14:textId="6611688B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</w:pPr>
    </w:p>
    <w:p w:rsidR="3932CCE7" w:rsidP="3932CCE7" w:rsidRDefault="3932CCE7" w14:paraId="19189A50" w14:textId="7E3C3C2C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</w:pPr>
    </w:p>
    <w:p w:rsidR="3932CCE7" w:rsidP="3932CCE7" w:rsidRDefault="3932CCE7" w14:paraId="44269315" w14:textId="0C33044F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</w:pPr>
    </w:p>
    <w:p w:rsidR="3932CCE7" w:rsidP="3932CCE7" w:rsidRDefault="3932CCE7" w14:paraId="100BF8DA" w14:textId="1F8AC683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</w:pPr>
    </w:p>
    <w:p w:rsidR="3932CCE7" w:rsidP="3932CCE7" w:rsidRDefault="3932CCE7" w14:paraId="4C57B735" w14:textId="44F51C71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</w:pPr>
    </w:p>
    <w:p xmlns:wp14="http://schemas.microsoft.com/office/word/2010/wordml" w14:paraId="16C2B28E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hint="default" w:ascii="Calibri" w:hAnsi="Calibri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N. 2: La Bibbia come opera letteraria e testo sacro</w:t>
      </w:r>
    </w:p>
    <w:p xmlns:wp14="http://schemas.microsoft.com/office/word/2010/wordml" w14:paraId="2470A72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 xmlns:wp14="http://schemas.microsoft.com/office/word/2010/wordml" w14:paraId="6C9A9EDC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la dimensione religiosa della vita umana a partire dalla conoscenza della</w:t>
      </w:r>
    </w:p>
    <w:p xmlns:wp14="http://schemas.microsoft.com/office/word/2010/wordml" w14:paraId="720C659C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Bibbia.</w:t>
      </w:r>
    </w:p>
    <w:p xmlns:wp14="http://schemas.microsoft.com/office/word/2010/wordml" w:rsidP="3932CCE7" w14:paraId="6AED883B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  <w:lang w:val="it-IT"/>
        </w:rPr>
      </w:pP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Abilit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à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:</w:t>
      </w:r>
    </w:p>
    <w:p xmlns:wp14="http://schemas.microsoft.com/office/word/2010/wordml" w:rsidP="3932CCE7" w14:paraId="3B3AE2E7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  <w:lang w:val="it-IT"/>
        </w:rPr>
      </w:pP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- Saper riconoscere nella Bibbia l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’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unicit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 xml:space="preserve">à 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dell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’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esperienza del popolo di Israele e della</w:t>
      </w:r>
    </w:p>
    <w:p xmlns:wp14="http://schemas.microsoft.com/office/word/2010/wordml" w:rsidP="3932CCE7" w14:paraId="1D17CDCA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  <w:lang w:val="it-IT"/>
        </w:rPr>
      </w:pP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comunit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 xml:space="preserve">à </w:t>
      </w:r>
      <w:r w:rsidRPr="3932CCE7" w:rsidR="3932CCE7">
        <w:rPr>
          <w:rStyle w:val="Nessuno"/>
          <w:rFonts w:ascii="Calibri" w:hAnsi="Calibri"/>
          <w:sz w:val="32"/>
          <w:szCs w:val="32"/>
          <w:lang w:val="it-IT"/>
        </w:rPr>
        <w:t>cristiana.</w:t>
      </w:r>
    </w:p>
    <w:p xmlns:wp14="http://schemas.microsoft.com/office/word/2010/wordml" w14:paraId="2E062702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 xmlns:wp14="http://schemas.microsoft.com/office/word/2010/wordml" w14:paraId="77E4754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gli elementi principali per un approccio critico alla Bibbia.</w:t>
      </w:r>
    </w:p>
    <w:p xmlns:wp14="http://schemas.microsoft.com/office/word/2010/wordml" w14:paraId="60061E4C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</w:p>
    <w:p xmlns:wp14="http://schemas.microsoft.com/office/word/2010/wordml" w14:paraId="44EAFD9C" wp14:textId="77777777">
      <w:pPr>
        <w:pStyle w:val="Normale"/>
        <w:jc w:val="center"/>
      </w:pPr>
      <w:r>
        <w:rPr>
          <w:rStyle w:val="Nessuno"/>
          <w:rFonts w:ascii="Calibri" w:hAnsi="Calibri" w:eastAsia="Calibri" w:cs="Calibri"/>
          <w:b w:val="1"/>
          <w:bCs w:val="1"/>
          <w:sz w:val="32"/>
          <w:szCs w:val="32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540" w:right="849" w:bottom="568" w:left="1134" w:header="426" w:footer="104"/>
      <w:titlePg w:val="1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07A2FBA" wp14:textId="77777777"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 xmlns:wp14="http://schemas.microsoft.com/office/word/2010/wordml" w14:paraId="6CD28EBA" wp14:textId="77777777"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"mailto:lcis007008@pec.istruzione.it"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footer2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09A1CEB" wp14:textId="77777777">
    <w:pPr>
      <w:pStyle w:val="Normale"/>
      <w:rPr>
        <w:rStyle w:val="Nessuno"/>
        <w:rFonts w:ascii="Calibri" w:hAnsi="Calibri" w:eastAsia="Calibri" w:cs="Calibri"/>
        <w:sz w:val="18"/>
        <w:szCs w:val="18"/>
      </w:rPr>
    </w:pPr>
    <w:r>
      <w:rPr>
        <w:rStyle w:val="Nessuno"/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 xmlns:wp14="http://schemas.microsoft.com/office/word/2010/wordml" w14:paraId="1EF02EE7" wp14:textId="77777777">
    <w:pPr>
      <w:pStyle w:val="Normale"/>
    </w:pP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"mailto:lcis007008@pec.istruzione.it"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xmlns:a="http://schemas.openxmlformats.org/drawingml/2006/main" mc:Ignorable="w14 wp14">
  <w:p xmlns:wp14="http://schemas.microsoft.com/office/word/2010/wordml" w14:paraId="74E2607D" wp14:textId="77777777"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8240" behindDoc="1" locked="0" layoutInCell="1" allowOverlap="1" wp14:anchorId="34316A11" wp14:editId="777777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66A377D4"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type="solid" color="#FFFFFF" opacity="100.0%"/>
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9264" behindDoc="1" locked="0" layoutInCell="1" allowOverlap="1" wp14:anchorId="42AA493E" wp14:editId="7777777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2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48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7AD3B044">
            <v:line id="_x0000_s1027" style="visibility:visible;position:absolute;margin-left:57.9pt;margin-top:830.2pt;width:509.2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weight="0.5pt" color="#000000" opacity="100.0%" linestyle="single" miterlimit="800.0%" joinstyle="miter" endcap="flat" dashstyle="solid" filltype="solid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/>
  </w:p>
</w:hdr>
</file>

<file path=word/header2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xmlns:a="http://schemas.openxmlformats.org/drawingml/2006/main" xmlns:pic="http://schemas.openxmlformats.org/drawingml/2006/picture" mc:Ignorable="w14 wp14">
  <w:p xmlns:wp14="http://schemas.microsoft.com/office/word/2010/wordml" w14:paraId="231289E2" wp14:textId="77777777">
    <w:pPr>
      <w:pStyle w:val="Intestazione"/>
      <w:rPr>
        <w:rStyle w:val="Nessuno"/>
        <w:sz w:val="20"/>
        <w:szCs w:val="20"/>
      </w:rPr>
    </w:pP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8240" behindDoc="1" locked="0" layoutInCell="1" allowOverlap="1" wp14:anchorId="7BE73188" wp14:editId="777777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594F24BD"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type="solid" color="#FFFFFF" opacity="100.0%"/>
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9264" behindDoc="1" locked="0" layoutInCell="1" allowOverlap="1" wp14:anchorId="393A98E2" wp14:editId="7777777">
              <wp:simplePos x="0" y="0"/>
              <wp:positionH relativeFrom="page">
                <wp:posOffset>276225</wp:posOffset>
              </wp:positionH>
              <wp:positionV relativeFrom="page">
                <wp:posOffset>200024</wp:posOffset>
              </wp:positionV>
              <wp:extent cx="7096125" cy="20193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00344F0B">
            <v:rect id="_x0000_s1029" style="visibility:visible;position:absolute;margin-left:21.8pt;margin-top:15.7pt;width:558.8pt;height:159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type="solid" color="#FFFFFF" opacity="100.0%"/>
              <v:stroke weight="0.8pt" color="#000000" opacity="100.0%" linestyle="single" joinstyle="round" endcap="flat" dashstyle="solid" filltype="solid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drawing xmlns:a="http://schemas.openxmlformats.org/drawingml/2006/main">
        <wp:anchor xmlns:wp14="http://schemas.microsoft.com/office/word/2010/wordprocessingDrawing" distT="152400" distB="152400" distL="152400" distR="152400" simplePos="0" relativeHeight="251660288" behindDoc="1" locked="0" layoutInCell="1" allowOverlap="1" wp14:anchorId="29FDF55B" wp14:editId="7777777">
          <wp:simplePos x="0" y="0"/>
          <wp:positionH relativeFrom="page">
            <wp:posOffset>723900</wp:posOffset>
          </wp:positionH>
          <wp:positionV relativeFrom="page">
            <wp:posOffset>285750</wp:posOffset>
          </wp:positionV>
          <wp:extent cx="6438900" cy="951865"/>
          <wp:effectExtent l="0" t="0" r="0" b="0"/>
          <wp:wrapNone/>
          <wp:docPr id="1073741829" name="officeArt object" descr="FUTURA_V2-1-pyfi228dg1e0rzdtg5vfqw18rhasgoni6x248v7k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FUTURA_V2-1-pyfi228dg1e0rzdtg5vfqw18rhasgoni6x248v7kvo.png" descr="FUTURA_V2-1-pyfi228dg1e0rzdtg5vfqw18rhasgoni6x248v7k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g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61312" behindDoc="1" locked="0" layoutInCell="1" allowOverlap="1" wp14:anchorId="29ABE582" wp14:editId="7777777">
              <wp:simplePos x="0" y="0"/>
              <wp:positionH relativeFrom="page">
                <wp:posOffset>653415</wp:posOffset>
              </wp:positionH>
              <wp:positionV relativeFrom="page">
                <wp:posOffset>482600</wp:posOffset>
              </wp:positionV>
              <wp:extent cx="814070" cy="545466"/>
              <wp:effectExtent l="0" t="0" r="0" b="0"/>
              <wp:wrapNone/>
              <wp:docPr id="1073741832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4070" cy="545466"/>
                        <a:chOff x="0" y="0"/>
                        <a:chExt cx="814069" cy="545465"/>
                      </a:xfrm>
                    </wpg:grpSpPr>
                    <wps:wsp>
                      <wps:cNvPr id="1073741830" name="Rettangolo"/>
                      <wps:cNvSpPr/>
                      <wps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1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 w14:anchorId="5987781F">
            <v:group id="_x0000_s1030" style="visibility:visible;position:absolute;margin-left:51.5pt;margin-top:38.0pt;width:64.1pt;height:43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 coordsize="814070,545465" coordorigin="0,0">
              <w10:wrap type="none" side="bothSides" anchorx="page" anchory="page"/>
              <v:rect id="_x0000_s1031" style="position:absolute;left:0;top:0;width:814070;height:545465;">
                <v:fill type="solid" color="#FFFFFF" opacity="100.0%"/>
  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/v:rect>
              <v:shape id="_x0000_s1032" style="position:absolute;left:0;top:0;width:814070;height:545465;" type="#_x0000_t75">
                <v:imagedata o:title="image.jpeg" r:id="rId2"/>
              </v:shape>
            </v:group>
          </w:pict>
        </mc:Fallback>
      </mc:AlternateContent>
    </w:r>
    <w:r>
      <mc:AlternateContent>
        <mc:Choice Requires="wpg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62336" behindDoc="1" locked="0" layoutInCell="1" allowOverlap="1" wp14:anchorId="2EDBFFD6" wp14:editId="7777777">
              <wp:simplePos x="0" y="0"/>
              <wp:positionH relativeFrom="page">
                <wp:posOffset>6158865</wp:posOffset>
              </wp:positionH>
              <wp:positionV relativeFrom="page">
                <wp:posOffset>367029</wp:posOffset>
              </wp:positionV>
              <wp:extent cx="638810" cy="728345"/>
              <wp:effectExtent l="0" t="0" r="0" b="0"/>
              <wp:wrapNone/>
              <wp:docPr id="1073741835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810" cy="728345"/>
                        <a:chOff x="0" y="0"/>
                        <a:chExt cx="638809" cy="728344"/>
                      </a:xfrm>
                    </wpg:grpSpPr>
                    <wps:wsp>
                      <wps:cNvPr id="1073741833" name="Rettangolo"/>
                      <wps:cNvSpPr/>
                      <wps:spPr>
                        <a:xfrm>
                          <a:off x="0" y="0"/>
                          <a:ext cx="63881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4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/>
                        </a:blip>
                        <a:srcRect l="0" t="0" r="0" b="0"/>
                        <a:stretch>
                          <a:fillRect/>
                        </a:stretch>
                      </pic:blipFill>
                      <pic:spPr>
                        <a:xfrm>
                          <a:off x="554" y="565"/>
                          <a:ext cx="637702" cy="72721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 w14:anchorId="1EDE5024">
            <v:group id="_x0000_s1033" style="visibility:visible;position:absolute;margin-left:485.0pt;margin-top:28.9pt;width:50.3pt;height:57.3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 coordsize="638810,728345" coordorigin="0,0">
              <w10:wrap type="none" side="bothSides" anchorx="page" anchory="page"/>
              <v:rect id="_x0000_s1034" style="position:absolute;left:0;top:0;width:638810;height:728345;">
                <v:fill type="solid" color="#FFFFFF" opacity="100.0%"/>
  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/v:rect>
              <v:shape id="_x0000_s1035" style="position:absolute;left:555;top:566;width:637701;height:727213;" type="#_x0000_t75">
                <v:imagedata o:title="image.jpeg" r:id="rId3"/>
              </v:shape>
            </v:group>
          </w:pict>
        </mc:Fallback>
      </mc:AlternateContent>
    </w: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63360" behindDoc="1" locked="0" layoutInCell="1" allowOverlap="1" wp14:anchorId="619BBE22" wp14:editId="7777777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3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38FE36F0">
            <v:line id="_x0000_s1036" style="visibility:visible;position:absolute;margin-left:57.9pt;margin-top:830.2pt;width:509.2pt;height:0.0pt;z-index:-2516531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weight="0.5pt" color="#000000" opacity="100.0%" linestyle="single" joinstyle="round" endcap="flat" dashstyle="solid" filltype="solid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  <w:p xmlns:wp14="http://schemas.microsoft.com/office/word/2010/wordml" w14:paraId="4B94D5A5" wp14:textId="77777777">
    <w:pPr>
      <w:pStyle w:val="Intestazione"/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207CCF61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  </w:t>
    </w:r>
  </w:p>
  <w:p xmlns:wp14="http://schemas.microsoft.com/office/word/2010/wordml" w14:paraId="3DEEC669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3656B9AB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45FB0818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06011E7B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>Ministero dell</w:t>
    </w:r>
    <w:r>
      <w:rPr>
        <w:rStyle w:val="Nessuno"/>
        <w:rFonts w:hint="default" w:ascii="Calibri" w:hAnsi="Calibri"/>
        <w:b w:val="1"/>
        <w:bCs w:val="1"/>
        <w:rtl w:val="0"/>
        <w:lang w:val="it-IT"/>
      </w:rPr>
      <w:t>’</w:t>
    </w:r>
    <w:r>
      <w:rPr>
        <w:rStyle w:val="Nessuno"/>
        <w:rFonts w:ascii="Calibri" w:hAnsi="Calibri"/>
        <w:b w:val="1"/>
        <w:bCs w:val="1"/>
        <w:rtl w:val="0"/>
        <w:lang w:val="it-IT"/>
      </w:rPr>
      <w:t>Istruzione e del Merito</w:t>
    </w:r>
  </w:p>
  <w:p xmlns:wp14="http://schemas.microsoft.com/office/word/2010/wordml" w14:paraId="2C80D3BA" wp14:textId="77777777">
    <w:pPr>
      <w:pStyle w:val="Intestazione"/>
      <w:tabs>
        <w:tab w:val="left" w:pos="7656"/>
      </w:tabs>
      <w:jc w:val="center"/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Istituto di Istruzione Secondaria Superiore</w:t>
    </w:r>
  </w:p>
  <w:p xmlns:wp14="http://schemas.microsoft.com/office/word/2010/wordml" w14:paraId="22FF1701" wp14:textId="77777777">
    <w:pPr>
      <w:pStyle w:val="Intestazione"/>
      <w:tabs>
        <w:tab w:val="center" w:pos="5233"/>
        <w:tab w:val="left" w:pos="8762"/>
      </w:tabs>
      <w:jc w:val="center"/>
    </w:pPr>
    <w:r>
      <w:rPr>
        <w:rStyle w:val="Nessuno"/>
        <w:rFonts w:hint="default" w:ascii="Calibri" w:hAnsi="Calibri"/>
        <w:b w:val="1"/>
        <w:bCs w:val="1"/>
        <w:rtl w:val="0"/>
        <w:lang w:val="it-IT"/>
      </w:rPr>
      <w:t>“</w:t>
    </w:r>
    <w:r>
      <w:rPr>
        <w:rStyle w:val="Nessuno"/>
        <w:rFonts w:ascii="Calibri" w:hAnsi="Calibri"/>
        <w:b w:val="1"/>
        <w:bCs w:val="1"/>
        <w:rtl w:val="0"/>
        <w:lang w:val="it-IT"/>
      </w:rPr>
      <w:t>Alessandro Greppi</w:t>
    </w:r>
    <w:r>
      <w:rPr>
        <w:rStyle w:val="Nessuno"/>
        <w:rFonts w:hint="default" w:ascii="Calibri" w:hAnsi="Calibri"/>
        <w:b w:val="1"/>
        <w:bCs w:val="1"/>
        <w:rtl w:val="0"/>
        <w:lang w:val="it-IT"/>
      </w:rPr>
      <w:t>”</w:t>
    </w:r>
  </w:p>
  <w:p xmlns:wp14="http://schemas.microsoft.com/office/word/2010/wordml" w14:paraId="3CAB81B0" wp14:textId="77777777">
    <w:pPr>
      <w:pStyle w:val="Normale"/>
      <w:tabs>
        <w:tab w:val="left" w:pos="3686"/>
      </w:tabs>
      <w:jc w:val="center"/>
      <w:rPr>
        <w:rStyle w:val="Nessuno"/>
        <w:sz w:val="20"/>
        <w:szCs w:val="20"/>
      </w:rPr>
    </w:pPr>
    <w:r>
      <w:rPr>
        <w:rStyle w:val="Nessuno"/>
        <w:rFonts w:ascii="Calibri" w:hAnsi="Calibri"/>
        <w:sz w:val="20"/>
        <w:szCs w:val="20"/>
        <w:rtl w:val="0"/>
        <w:lang w:val="it-IT"/>
      </w:rPr>
      <w:t xml:space="preserve">Via dei Mille 27 </w:t>
    </w:r>
    <w:r>
      <w:rPr>
        <w:rStyle w:val="Nessuno"/>
        <w:rFonts w:hint="default" w:ascii="Calibri" w:hAnsi="Calibri"/>
        <w:sz w:val="20"/>
        <w:szCs w:val="20"/>
        <w:rtl w:val="0"/>
        <w:lang w:val="it-IT"/>
      </w:rPr>
      <w:t xml:space="preserve">– </w:t>
    </w:r>
    <w:r>
      <w:rPr>
        <w:rStyle w:val="Nessuno"/>
        <w:rFonts w:ascii="Calibri" w:hAnsi="Calibri"/>
        <w:sz w:val="20"/>
        <w:szCs w:val="20"/>
        <w:rtl w:val="0"/>
        <w:lang w:val="it-IT"/>
      </w:rPr>
      <w:t>23876 Monticello B.za (LC)</w:t>
    </w:r>
  </w:p>
  <w:p xmlns:wp14="http://schemas.microsoft.com/office/word/2010/wordml" w14:paraId="6715B816" wp14:textId="77777777">
    <w:pPr>
      <w:pStyle w:val="Normale"/>
      <w:tabs>
        <w:tab w:val="left" w:pos="3686"/>
      </w:tabs>
      <w:jc w:val="center"/>
    </w:pPr>
    <w:r>
      <w:rPr>
        <w:rStyle w:val="Nessuno"/>
        <w:rFonts w:ascii="Calibri" w:hAnsi="Calibri"/>
        <w:sz w:val="20"/>
        <w:szCs w:val="20"/>
        <w:rtl w:val="0"/>
        <w:lang w:val="it-IT"/>
      </w:rPr>
      <w:t>www.istitutogreppi.edu.it</w:t>
    </w:r>
  </w:p>
</w:hdr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00C0F82"/>
  <w15:docId w15:val="{F7644353-EF11-4B85-B66C-2A037F5C9715}"/>
  <w:rsids>
    <w:rsidRoot w:val="3932CCE7"/>
    <w:rsid w:val="3932CCE7"/>
  </w:rsids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Calibri" w:hAnsi="Calibri" w:eastAsia="Calibri" w:cs="Calibri"/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essuno"/>
    <w:next w:val="Hyperlink.1"/>
    <w:rPr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fontTable" Target="fontTable.xml" Id="rId2" /><Relationship Type="http://schemas.openxmlformats.org/officeDocument/2006/relationships/styles" Target="styles.xml" Id="rId3" /><Relationship Type="http://schemas.openxmlformats.org/officeDocument/2006/relationships/header" Target="header1.xml" Id="rId4" /><Relationship Type="http://schemas.openxmlformats.org/officeDocument/2006/relationships/header" Target="header2.xml" Id="rId5" /><Relationship Type="http://schemas.openxmlformats.org/officeDocument/2006/relationships/footer" Target="footer1.xml" Id="rId6" /><Relationship Type="http://schemas.openxmlformats.org/officeDocument/2006/relationships/footer" Target="footer2.xml" Id="rId7" /><Relationship Type="http://schemas.openxmlformats.org/officeDocument/2006/relationships/theme" Target="theme/theme1.xml" Id="rId8" 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Relationship Id="rId3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Utente guest</lastModifiedBy>
  <dcterms:modified xsi:type="dcterms:W3CDTF">2025-05-20T13:03:36.6761345Z</dcterms:modified>
</coreProperties>
</file>