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50793CF" w14:textId="77777777" w:rsidR="001864EC" w:rsidRDefault="001864EC" w:rsidP="001A7004">
      <w:pPr>
        <w:rPr>
          <w:rFonts w:ascii="Calibri Light" w:hAnsi="Calibri Light" w:cs="Calibri Light"/>
          <w:bCs/>
        </w:rPr>
      </w:pPr>
      <w:bookmarkStart w:id="0" w:name="_GoBack"/>
      <w:bookmarkEnd w:id="0"/>
    </w:p>
    <w:p w14:paraId="6EBE6581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194908FE" w14:textId="12EC3A87" w:rsidR="00906D8A" w:rsidRPr="00E50DE3" w:rsidRDefault="00906D8A" w:rsidP="00906D8A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>Programma previsto a.s. 202</w:t>
      </w:r>
      <w:r w:rsidR="00000E49">
        <w:rPr>
          <w:rFonts w:asciiTheme="minorHAnsi" w:hAnsiTheme="minorHAnsi"/>
          <w:sz w:val="28"/>
          <w:szCs w:val="28"/>
        </w:rPr>
        <w:t>4</w:t>
      </w:r>
      <w:r w:rsidRPr="00E50DE3">
        <w:rPr>
          <w:rFonts w:asciiTheme="minorHAnsi" w:hAnsiTheme="minorHAnsi"/>
          <w:sz w:val="28"/>
          <w:szCs w:val="28"/>
        </w:rPr>
        <w:t>/202</w:t>
      </w:r>
      <w:r w:rsidR="00000E49">
        <w:rPr>
          <w:rFonts w:asciiTheme="minorHAnsi" w:hAnsiTheme="minorHAnsi"/>
          <w:sz w:val="28"/>
          <w:szCs w:val="28"/>
        </w:rPr>
        <w:t>5</w:t>
      </w:r>
    </w:p>
    <w:p w14:paraId="21EAA6F5" w14:textId="581314CB" w:rsidR="00906D8A" w:rsidRPr="00E50DE3" w:rsidRDefault="00906D8A" w:rsidP="00906D8A">
      <w:pPr>
        <w:jc w:val="center"/>
        <w:rPr>
          <w:rFonts w:asciiTheme="minorHAnsi" w:hAnsiTheme="minorHAnsi"/>
          <w:sz w:val="28"/>
          <w:szCs w:val="28"/>
        </w:rPr>
      </w:pPr>
      <w:r w:rsidRPr="00E50DE3">
        <w:rPr>
          <w:rFonts w:asciiTheme="minorHAnsi" w:hAnsiTheme="minorHAnsi"/>
          <w:sz w:val="28"/>
          <w:szCs w:val="28"/>
        </w:rPr>
        <w:t xml:space="preserve">Classe </w:t>
      </w:r>
      <w:r>
        <w:rPr>
          <w:rFonts w:asciiTheme="minorHAnsi" w:hAnsiTheme="minorHAnsi"/>
          <w:sz w:val="28"/>
          <w:szCs w:val="28"/>
        </w:rPr>
        <w:t>2</w:t>
      </w:r>
      <w:r w:rsidR="00000E49">
        <w:rPr>
          <w:rFonts w:asciiTheme="minorHAnsi" w:hAnsiTheme="minorHAnsi"/>
          <w:sz w:val="28"/>
          <w:szCs w:val="28"/>
        </w:rPr>
        <w:t>°EB</w:t>
      </w:r>
    </w:p>
    <w:p w14:paraId="4213BEB3" w14:textId="0DAD1E9E" w:rsidR="00906D8A" w:rsidRPr="00E50DE3" w:rsidRDefault="00000E49" w:rsidP="00906D8A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Materia: Lingua e cultura spagnola</w:t>
      </w:r>
    </w:p>
    <w:p w14:paraId="0A87ADA0" w14:textId="4CA9462F" w:rsidR="00906D8A" w:rsidRPr="00E50DE3" w:rsidRDefault="00000E49" w:rsidP="00906D8A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Professoressa: Rossana Todeschini</w:t>
      </w:r>
    </w:p>
    <w:p w14:paraId="121C8960" w14:textId="77777777" w:rsidR="00906D8A" w:rsidRPr="00E50DE3" w:rsidRDefault="00906D8A" w:rsidP="00906D8A">
      <w:pPr>
        <w:rPr>
          <w:rFonts w:asciiTheme="minorHAnsi" w:hAnsiTheme="minorHAnsi"/>
          <w:sz w:val="28"/>
          <w:szCs w:val="28"/>
        </w:rPr>
      </w:pPr>
    </w:p>
    <w:p w14:paraId="6BCEEED4" w14:textId="77777777" w:rsidR="00906D8A" w:rsidRPr="00E50DE3" w:rsidRDefault="00906D8A" w:rsidP="00906D8A">
      <w:pPr>
        <w:pStyle w:val="Default"/>
        <w:rPr>
          <w:rFonts w:asciiTheme="minorHAnsi" w:hAnsiTheme="minorHAnsi"/>
          <w:b/>
          <w:u w:val="single"/>
        </w:rPr>
      </w:pPr>
      <w:r w:rsidRPr="00E50DE3">
        <w:rPr>
          <w:rFonts w:asciiTheme="minorHAnsi" w:hAnsiTheme="minorHAnsi"/>
          <w:b/>
          <w:u w:val="single"/>
        </w:rPr>
        <w:t>Libri di testo adottati</w:t>
      </w:r>
    </w:p>
    <w:p w14:paraId="7CAD3BBD" w14:textId="09419D12" w:rsidR="00906D8A" w:rsidRPr="00CA26AF" w:rsidRDefault="00906D8A" w:rsidP="00906D8A">
      <w:pPr>
        <w:pStyle w:val="Default"/>
        <w:jc w:val="both"/>
        <w:rPr>
          <w:rFonts w:asciiTheme="minorHAnsi" w:hAnsiTheme="minorHAnsi"/>
          <w:lang w:val="es-ES"/>
        </w:rPr>
      </w:pPr>
      <w:r w:rsidRPr="00CA26AF">
        <w:rPr>
          <w:rFonts w:asciiTheme="minorHAnsi" w:hAnsiTheme="minorHAnsi"/>
        </w:rPr>
        <w:t xml:space="preserve">Maisto D., Salvaggio M., </w:t>
      </w:r>
      <w:r w:rsidRPr="00CA26AF">
        <w:rPr>
          <w:rFonts w:asciiTheme="minorHAnsi" w:hAnsiTheme="minorHAnsi"/>
          <w:i/>
        </w:rPr>
        <w:t>Buena Onda</w:t>
      </w:r>
      <w:r>
        <w:rPr>
          <w:rFonts w:asciiTheme="minorHAnsi" w:hAnsiTheme="minorHAnsi"/>
        </w:rPr>
        <w:t xml:space="preserve">. </w:t>
      </w:r>
      <w:r w:rsidRPr="00CA26AF">
        <w:rPr>
          <w:rFonts w:asciiTheme="minorHAnsi" w:hAnsiTheme="minorHAnsi"/>
          <w:i/>
          <w:iCs/>
          <w:lang w:val="es-ES"/>
        </w:rPr>
        <w:t>Mis competencias para comunicar en español</w:t>
      </w:r>
      <w:r>
        <w:rPr>
          <w:rFonts w:asciiTheme="minorHAnsi" w:hAnsiTheme="minorHAnsi"/>
          <w:lang w:val="es-ES"/>
        </w:rPr>
        <w:t>,</w:t>
      </w:r>
      <w:r w:rsidRPr="00CA26AF">
        <w:rPr>
          <w:rFonts w:asciiTheme="minorHAnsi" w:hAnsiTheme="minorHAnsi"/>
          <w:i/>
          <w:lang w:val="es-ES"/>
        </w:rPr>
        <w:t xml:space="preserve"> </w:t>
      </w:r>
      <w:r w:rsidR="007A11D6">
        <w:rPr>
          <w:rFonts w:asciiTheme="minorHAnsi" w:hAnsiTheme="minorHAnsi"/>
          <w:lang w:val="es-ES"/>
        </w:rPr>
        <w:t>volume 1</w:t>
      </w:r>
      <w:r w:rsidRPr="00CA26AF">
        <w:rPr>
          <w:rFonts w:asciiTheme="minorHAnsi" w:hAnsiTheme="minorHAnsi"/>
          <w:lang w:val="es-ES"/>
        </w:rPr>
        <w:t>, Loescher.</w:t>
      </w:r>
    </w:p>
    <w:p w14:paraId="1CD9C443" w14:textId="77777777" w:rsidR="00906D8A" w:rsidRPr="00CA26AF" w:rsidRDefault="00906D8A" w:rsidP="00906D8A">
      <w:pPr>
        <w:pStyle w:val="Default"/>
        <w:rPr>
          <w:rFonts w:asciiTheme="minorHAnsi" w:hAnsiTheme="minorHAnsi"/>
          <w:lang w:val="es-ES"/>
        </w:rPr>
      </w:pPr>
    </w:p>
    <w:p w14:paraId="694B08E4" w14:textId="77777777" w:rsidR="00906D8A" w:rsidRPr="00E50DE3" w:rsidRDefault="00906D8A" w:rsidP="00906D8A">
      <w:pPr>
        <w:pStyle w:val="Default"/>
        <w:rPr>
          <w:rFonts w:asciiTheme="minorHAnsi" w:hAnsiTheme="minorHAnsi"/>
          <w:b/>
          <w:u w:val="single"/>
        </w:rPr>
      </w:pPr>
      <w:r w:rsidRPr="00E50DE3">
        <w:rPr>
          <w:rFonts w:asciiTheme="minorHAnsi" w:hAnsiTheme="minorHAnsi"/>
          <w:b/>
          <w:u w:val="single"/>
        </w:rPr>
        <w:t>Argomenti che si prevede di trattare nel corso dell’a.s.</w:t>
      </w:r>
    </w:p>
    <w:p w14:paraId="7EA108C3" w14:textId="500076CC" w:rsidR="00906D8A" w:rsidRPr="00B725E7" w:rsidRDefault="00000E49" w:rsidP="00906D8A">
      <w:pPr>
        <w:rPr>
          <w:rFonts w:asciiTheme="minorHAnsi" w:hAnsiTheme="minorHAnsi"/>
        </w:rPr>
      </w:pPr>
      <w:r>
        <w:rPr>
          <w:rFonts w:asciiTheme="minorHAnsi" w:hAnsiTheme="minorHAnsi"/>
        </w:rPr>
        <w:t>Sono stati trattati</w:t>
      </w:r>
      <w:r w:rsidR="00906D8A" w:rsidRPr="00B725E7">
        <w:rPr>
          <w:rFonts w:asciiTheme="minorHAnsi" w:hAnsiTheme="minorHAnsi"/>
        </w:rPr>
        <w:t xml:space="preserve"> i cont</w:t>
      </w:r>
      <w:r>
        <w:rPr>
          <w:rFonts w:asciiTheme="minorHAnsi" w:hAnsiTheme="minorHAnsi"/>
        </w:rPr>
        <w:t>enuti d</w:t>
      </w:r>
      <w:r w:rsidR="004957EC">
        <w:rPr>
          <w:rFonts w:asciiTheme="minorHAnsi" w:hAnsiTheme="minorHAnsi"/>
        </w:rPr>
        <w:t>elle unità dalla 5 alla 10</w:t>
      </w:r>
      <w:r>
        <w:rPr>
          <w:rFonts w:asciiTheme="minorHAnsi" w:hAnsiTheme="minorHAnsi"/>
        </w:rPr>
        <w:t xml:space="preserve"> –parziale</w:t>
      </w:r>
      <w:r w:rsidR="00906D8A" w:rsidRPr="00B725E7">
        <w:rPr>
          <w:rFonts w:asciiTheme="minorHAnsi" w:hAnsiTheme="minorHAnsi"/>
        </w:rPr>
        <w:t xml:space="preserve"> del libro in adozione.</w:t>
      </w:r>
    </w:p>
    <w:p w14:paraId="02DA1D4D" w14:textId="77777777" w:rsidR="00906D8A" w:rsidRPr="00E50DE3" w:rsidRDefault="00906D8A" w:rsidP="00906D8A">
      <w:pPr>
        <w:rPr>
          <w:rFonts w:asciiTheme="minorHAnsi" w:hAnsiTheme="minorHAnsi"/>
        </w:rPr>
      </w:pPr>
    </w:p>
    <w:tbl>
      <w:tblPr>
        <w:tblpPr w:leftFromText="141" w:rightFromText="141" w:vertAnchor="text" w:horzAnchor="margin" w:tblpXSpec="center" w:tblpY="90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796"/>
      </w:tblGrid>
      <w:tr w:rsidR="00906D8A" w:rsidRPr="00B725E7" w14:paraId="21E911DE" w14:textId="77777777" w:rsidTr="005D2955">
        <w:tc>
          <w:tcPr>
            <w:tcW w:w="10031" w:type="dxa"/>
            <w:gridSpan w:val="2"/>
            <w:shd w:val="clear" w:color="auto" w:fill="auto"/>
          </w:tcPr>
          <w:p w14:paraId="04A2BB37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COMPETENZE ALLA FINE DEL 2° ANNO (Livello Framework A2)</w:t>
            </w:r>
          </w:p>
          <w:p w14:paraId="71F4CED9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Si è in grado di comprendere frasi ed espressioni di uso frequente, relative a settori di rilevanza immediata (ad esempio, informazioni riguardo al tempo atmosferico, lo stato di salute, gli stati d’animo, i mezzi di trasporto, le mete di vacanza, eventi del passato, ecc.). Si è in grado di gestire conversazioni di routine, riguardanti uno scambio diretto di informazioni circa temi comuni e di attualità. Si è in grado di descrivere la propria provenienza e formazione, l'ambiente e gli oggetti circostanti, correlati a necessità immediate.</w:t>
            </w:r>
          </w:p>
          <w:p w14:paraId="57B04F8F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Competenze trasversali: imparare a imparare con un metodo di studio sempre più efficace; competenza digitale: scrivere mail e utilizzare il computer per presentazioni in power point; competenze di mediazione: trasferire da L1 a L2 e viceversa quanto letto o sentito; competenza linguistica: acquisire una maggiore coscienza delle analogie e diversità dei sistemi linguistici appresi rispetto alla lingua madre; competenza culturale: comprendere differenze e similitudini geografiche, sociali, relative al sistema scolastico e allo stile di vita del Paese di L2 / L3 rispetto al proprio paese.</w:t>
            </w:r>
          </w:p>
        </w:tc>
      </w:tr>
      <w:tr w:rsidR="00906D8A" w:rsidRPr="00B725E7" w14:paraId="154D224B" w14:textId="77777777" w:rsidTr="005D2955">
        <w:tc>
          <w:tcPr>
            <w:tcW w:w="2235" w:type="dxa"/>
            <w:shd w:val="clear" w:color="auto" w:fill="auto"/>
          </w:tcPr>
          <w:p w14:paraId="34337143" w14:textId="77777777" w:rsidR="00906D8A" w:rsidRPr="006D6FB3" w:rsidRDefault="00906D8A" w:rsidP="005D2955">
            <w:pPr>
              <w:jc w:val="both"/>
              <w:rPr>
                <w:rFonts w:asciiTheme="minorHAnsi" w:hAnsiTheme="minorHAnsi"/>
                <w:b/>
              </w:rPr>
            </w:pPr>
            <w:r w:rsidRPr="006D6FB3">
              <w:rPr>
                <w:rFonts w:asciiTheme="minorHAnsi" w:hAnsiTheme="minorHAnsi"/>
                <w:b/>
              </w:rPr>
              <w:t>AMBITI TEMATICI</w:t>
            </w:r>
          </w:p>
          <w:p w14:paraId="348CF932" w14:textId="77777777" w:rsidR="00906D8A" w:rsidRPr="006D6FB3" w:rsidRDefault="00906D8A" w:rsidP="005D2955">
            <w:pPr>
              <w:jc w:val="both"/>
              <w:rPr>
                <w:rFonts w:asciiTheme="minorHAnsi" w:hAnsiTheme="minorHAnsi"/>
                <w:b/>
              </w:rPr>
            </w:pPr>
          </w:p>
        </w:tc>
        <w:tc>
          <w:tcPr>
            <w:tcW w:w="7796" w:type="dxa"/>
            <w:shd w:val="clear" w:color="auto" w:fill="auto"/>
          </w:tcPr>
          <w:p w14:paraId="1F40D58C" w14:textId="6C6F5A83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6D6FB3">
              <w:rPr>
                <w:rFonts w:asciiTheme="minorHAnsi" w:hAnsiTheme="minorHAnsi"/>
                <w:b/>
              </w:rPr>
              <w:t>ABILIT</w:t>
            </w:r>
            <w:r w:rsidR="00086303" w:rsidRPr="006D6FB3">
              <w:rPr>
                <w:rFonts w:asciiTheme="minorHAnsi" w:hAnsiTheme="minorHAnsi"/>
                <w:b/>
              </w:rPr>
              <w:t>À</w:t>
            </w:r>
            <w:r w:rsidR="00086303">
              <w:rPr>
                <w:rFonts w:asciiTheme="minorHAnsi" w:hAnsiTheme="minorHAnsi"/>
                <w:bCs/>
              </w:rPr>
              <w:t>:</w:t>
            </w:r>
            <w:r w:rsidR="006D6FB3">
              <w:rPr>
                <w:rFonts w:asciiTheme="minorHAnsi" w:hAnsiTheme="minorHAnsi"/>
                <w:bCs/>
              </w:rPr>
              <w:t xml:space="preserve"> saper comprendere ascoltando e leggendo, </w:t>
            </w:r>
            <w:r w:rsidR="006D6FB3" w:rsidRPr="00B725E7">
              <w:rPr>
                <w:rFonts w:asciiTheme="minorHAnsi" w:hAnsiTheme="minorHAnsi"/>
                <w:bCs/>
              </w:rPr>
              <w:t>scriver</w:t>
            </w:r>
            <w:r w:rsidR="006D6FB3">
              <w:rPr>
                <w:rFonts w:asciiTheme="minorHAnsi" w:hAnsiTheme="minorHAnsi"/>
                <w:bCs/>
              </w:rPr>
              <w:t xml:space="preserve">e, </w:t>
            </w:r>
            <w:r w:rsidR="006D6FB3" w:rsidRPr="00B725E7">
              <w:rPr>
                <w:rFonts w:asciiTheme="minorHAnsi" w:hAnsiTheme="minorHAnsi"/>
                <w:bCs/>
              </w:rPr>
              <w:t>parlar</w:t>
            </w:r>
            <w:r w:rsidR="006D6FB3">
              <w:rPr>
                <w:rFonts w:asciiTheme="minorHAnsi" w:hAnsiTheme="minorHAnsi"/>
                <w:bCs/>
              </w:rPr>
              <w:t xml:space="preserve">e in relazione agli ambiti linguistici previsti e saper </w:t>
            </w:r>
            <w:r w:rsidR="00086303">
              <w:rPr>
                <w:rFonts w:asciiTheme="minorHAnsi" w:hAnsiTheme="minorHAnsi"/>
                <w:bCs/>
              </w:rPr>
              <w:t>elaborare un’intervista, tradurre, descrivere una foto; scrivere una biografia</w:t>
            </w:r>
          </w:p>
        </w:tc>
      </w:tr>
      <w:tr w:rsidR="00906D8A" w:rsidRPr="00B725E7" w14:paraId="381E4644" w14:textId="77777777" w:rsidTr="005D2955">
        <w:trPr>
          <w:trHeight w:val="443"/>
        </w:trPr>
        <w:tc>
          <w:tcPr>
            <w:tcW w:w="2235" w:type="dxa"/>
            <w:shd w:val="clear" w:color="auto" w:fill="auto"/>
          </w:tcPr>
          <w:p w14:paraId="4B296732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Gli abiti</w:t>
            </w:r>
            <w:r>
              <w:rPr>
                <w:rFonts w:asciiTheme="minorHAnsi" w:hAnsiTheme="minorHAnsi"/>
                <w:bCs/>
              </w:rPr>
              <w:t>,</w:t>
            </w:r>
            <w:r w:rsidRPr="00B725E7">
              <w:rPr>
                <w:rFonts w:asciiTheme="minorHAnsi" w:hAnsiTheme="minorHAnsi"/>
                <w:bCs/>
              </w:rPr>
              <w:t xml:space="preserve"> la moda</w:t>
            </w:r>
            <w:r>
              <w:rPr>
                <w:rFonts w:asciiTheme="minorHAnsi" w:hAnsiTheme="minorHAnsi"/>
                <w:bCs/>
              </w:rPr>
              <w:t xml:space="preserve"> e i negozi</w:t>
            </w:r>
          </w:p>
        </w:tc>
        <w:tc>
          <w:tcPr>
            <w:tcW w:w="7796" w:type="dxa"/>
            <w:shd w:val="clear" w:color="auto" w:fill="auto"/>
          </w:tcPr>
          <w:p w14:paraId="0E68BBBD" w14:textId="77777777" w:rsidR="00906D8A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Saper parlare di abiti, materiali</w:t>
            </w:r>
            <w:r>
              <w:rPr>
                <w:rFonts w:asciiTheme="minorHAnsi" w:hAnsiTheme="minorHAnsi"/>
                <w:bCs/>
              </w:rPr>
              <w:t xml:space="preserve">, </w:t>
            </w:r>
            <w:r w:rsidRPr="00B725E7">
              <w:rPr>
                <w:rFonts w:asciiTheme="minorHAnsi" w:hAnsiTheme="minorHAnsi"/>
                <w:bCs/>
              </w:rPr>
              <w:t>accessori</w:t>
            </w:r>
            <w:r>
              <w:rPr>
                <w:rFonts w:asciiTheme="minorHAnsi" w:hAnsiTheme="minorHAnsi"/>
                <w:bCs/>
              </w:rPr>
              <w:t xml:space="preserve"> e nomi di negozi</w:t>
            </w:r>
            <w:r w:rsidRPr="00B725E7">
              <w:rPr>
                <w:rFonts w:asciiTheme="minorHAnsi" w:hAnsiTheme="minorHAnsi"/>
                <w:bCs/>
              </w:rPr>
              <w:t>. Saper dialogare per acquistare in un negozio</w:t>
            </w:r>
            <w:r>
              <w:rPr>
                <w:rFonts w:asciiTheme="minorHAnsi" w:hAnsiTheme="minorHAnsi"/>
                <w:bCs/>
              </w:rPr>
              <w:t>; saper parlare di moda</w:t>
            </w:r>
          </w:p>
          <w:p w14:paraId="62F6FB94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</w:p>
        </w:tc>
      </w:tr>
      <w:tr w:rsidR="00906D8A" w:rsidRPr="00B725E7" w14:paraId="2B2CD42E" w14:textId="77777777" w:rsidTr="005D2955">
        <w:trPr>
          <w:trHeight w:val="443"/>
        </w:trPr>
        <w:tc>
          <w:tcPr>
            <w:tcW w:w="2235" w:type="dxa"/>
            <w:shd w:val="clear" w:color="auto" w:fill="auto"/>
          </w:tcPr>
          <w:p w14:paraId="7C7A6EF3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Il cibo e il ristorante</w:t>
            </w:r>
          </w:p>
        </w:tc>
        <w:tc>
          <w:tcPr>
            <w:tcW w:w="7796" w:type="dxa"/>
            <w:shd w:val="clear" w:color="auto" w:fill="auto"/>
          </w:tcPr>
          <w:p w14:paraId="7FFF4EB8" w14:textId="77777777" w:rsidR="00906D8A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Saper parlare del cibo</w:t>
            </w:r>
            <w:r>
              <w:rPr>
                <w:rFonts w:asciiTheme="minorHAnsi" w:hAnsiTheme="minorHAnsi"/>
                <w:bCs/>
              </w:rPr>
              <w:t xml:space="preserve">, </w:t>
            </w:r>
            <w:r w:rsidRPr="00B725E7">
              <w:rPr>
                <w:rFonts w:asciiTheme="minorHAnsi" w:hAnsiTheme="minorHAnsi"/>
                <w:bCs/>
              </w:rPr>
              <w:t>della tavola</w:t>
            </w:r>
            <w:r>
              <w:rPr>
                <w:rFonts w:asciiTheme="minorHAnsi" w:hAnsiTheme="minorHAnsi"/>
                <w:bCs/>
              </w:rPr>
              <w:t xml:space="preserve"> e delle ricette</w:t>
            </w:r>
            <w:r w:rsidRPr="00B725E7">
              <w:rPr>
                <w:rFonts w:asciiTheme="minorHAnsi" w:hAnsiTheme="minorHAnsi"/>
                <w:bCs/>
              </w:rPr>
              <w:t>; saper dialogare al fine di ordinare in un bar o in un ristorante</w:t>
            </w:r>
            <w:r>
              <w:rPr>
                <w:rFonts w:asciiTheme="minorHAnsi" w:hAnsiTheme="minorHAnsi"/>
                <w:bCs/>
              </w:rPr>
              <w:t>; dare ordini o indicazioni</w:t>
            </w:r>
          </w:p>
          <w:p w14:paraId="007BDF29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</w:p>
        </w:tc>
      </w:tr>
      <w:tr w:rsidR="00906D8A" w:rsidRPr="00B725E7" w14:paraId="1282AADC" w14:textId="77777777" w:rsidTr="005D2955">
        <w:trPr>
          <w:trHeight w:val="443"/>
        </w:trPr>
        <w:tc>
          <w:tcPr>
            <w:tcW w:w="2235" w:type="dxa"/>
            <w:shd w:val="clear" w:color="auto" w:fill="auto"/>
          </w:tcPr>
          <w:p w14:paraId="71D4A999" w14:textId="77777777" w:rsidR="00906D8A" w:rsidRPr="00B725E7" w:rsidRDefault="00906D8A" w:rsidP="005D2955">
            <w:pPr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Le faccende domestiche</w:t>
            </w:r>
          </w:p>
        </w:tc>
        <w:tc>
          <w:tcPr>
            <w:tcW w:w="7796" w:type="dxa"/>
            <w:shd w:val="clear" w:color="auto" w:fill="auto"/>
          </w:tcPr>
          <w:p w14:paraId="067B4377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Saper parlare del</w:t>
            </w:r>
            <w:r>
              <w:rPr>
                <w:rFonts w:asciiTheme="minorHAnsi" w:hAnsiTheme="minorHAnsi"/>
                <w:bCs/>
              </w:rPr>
              <w:t>le faccende domestiche</w:t>
            </w:r>
          </w:p>
          <w:p w14:paraId="41D7E540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</w:p>
        </w:tc>
      </w:tr>
      <w:tr w:rsidR="00906D8A" w:rsidRPr="00B725E7" w14:paraId="703205C5" w14:textId="77777777" w:rsidTr="005D2955">
        <w:trPr>
          <w:trHeight w:val="443"/>
        </w:trPr>
        <w:tc>
          <w:tcPr>
            <w:tcW w:w="2235" w:type="dxa"/>
            <w:shd w:val="clear" w:color="auto" w:fill="auto"/>
          </w:tcPr>
          <w:p w14:paraId="39E16EE6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La città</w:t>
            </w:r>
          </w:p>
        </w:tc>
        <w:tc>
          <w:tcPr>
            <w:tcW w:w="7796" w:type="dxa"/>
            <w:shd w:val="clear" w:color="auto" w:fill="auto"/>
          </w:tcPr>
          <w:p w14:paraId="18683125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Saper descrivere gli elementi della città</w:t>
            </w:r>
          </w:p>
        </w:tc>
      </w:tr>
      <w:tr w:rsidR="00906D8A" w:rsidRPr="00B725E7" w14:paraId="37569A4C" w14:textId="77777777" w:rsidTr="005D2955">
        <w:trPr>
          <w:trHeight w:val="443"/>
        </w:trPr>
        <w:tc>
          <w:tcPr>
            <w:tcW w:w="2235" w:type="dxa"/>
            <w:shd w:val="clear" w:color="auto" w:fill="auto"/>
          </w:tcPr>
          <w:p w14:paraId="4A1452A6" w14:textId="77777777" w:rsidR="00906D8A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lastRenderedPageBreak/>
              <w:t>Il passato recente e il futuro prossimo</w:t>
            </w:r>
          </w:p>
        </w:tc>
        <w:tc>
          <w:tcPr>
            <w:tcW w:w="7796" w:type="dxa"/>
            <w:shd w:val="clear" w:color="auto" w:fill="auto"/>
          </w:tcPr>
          <w:p w14:paraId="08B37C5B" w14:textId="77777777" w:rsidR="00906D8A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Saper parlare di azioni in essere; esperienze vissute e da vivere; del passato recente; saper pianificare; saper proporre, accettare o rifiutare e giustificarsi</w:t>
            </w:r>
          </w:p>
          <w:p w14:paraId="68B65E90" w14:textId="77777777" w:rsidR="00906D8A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</w:p>
        </w:tc>
      </w:tr>
      <w:tr w:rsidR="00906D8A" w:rsidRPr="00B725E7" w14:paraId="0383EFCD" w14:textId="77777777" w:rsidTr="005D2955">
        <w:trPr>
          <w:trHeight w:val="443"/>
        </w:trPr>
        <w:tc>
          <w:tcPr>
            <w:tcW w:w="2235" w:type="dxa"/>
            <w:shd w:val="clear" w:color="auto" w:fill="auto"/>
          </w:tcPr>
          <w:p w14:paraId="106A233D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Le relazioni di coppia</w:t>
            </w:r>
          </w:p>
        </w:tc>
        <w:tc>
          <w:tcPr>
            <w:tcW w:w="7796" w:type="dxa"/>
            <w:shd w:val="clear" w:color="auto" w:fill="auto"/>
          </w:tcPr>
          <w:p w14:paraId="52D69587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 xml:space="preserve">Saper </w:t>
            </w:r>
            <w:r>
              <w:rPr>
                <w:rFonts w:asciiTheme="minorHAnsi" w:hAnsiTheme="minorHAnsi"/>
                <w:bCs/>
              </w:rPr>
              <w:t>parlare circa le relazioni di coppia</w:t>
            </w:r>
          </w:p>
          <w:p w14:paraId="0D3348FE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</w:p>
        </w:tc>
      </w:tr>
      <w:tr w:rsidR="00906D8A" w:rsidRPr="00B725E7" w14:paraId="7947C15F" w14:textId="77777777" w:rsidTr="005D2955">
        <w:trPr>
          <w:trHeight w:val="443"/>
        </w:trPr>
        <w:tc>
          <w:tcPr>
            <w:tcW w:w="2235" w:type="dxa"/>
            <w:shd w:val="clear" w:color="auto" w:fill="auto"/>
          </w:tcPr>
          <w:p w14:paraId="77932F6F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Le nuove tecnologie</w:t>
            </w:r>
          </w:p>
        </w:tc>
        <w:tc>
          <w:tcPr>
            <w:tcW w:w="7796" w:type="dxa"/>
            <w:shd w:val="clear" w:color="auto" w:fill="auto"/>
          </w:tcPr>
          <w:p w14:paraId="648FBCB8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Saper parlare di reti sociali e delle nuove tecnologie </w:t>
            </w:r>
          </w:p>
        </w:tc>
      </w:tr>
      <w:tr w:rsidR="00906D8A" w:rsidRPr="00B725E7" w14:paraId="1B436492" w14:textId="77777777" w:rsidTr="005D2955">
        <w:trPr>
          <w:trHeight w:val="443"/>
        </w:trPr>
        <w:tc>
          <w:tcPr>
            <w:tcW w:w="2235" w:type="dxa"/>
            <w:shd w:val="clear" w:color="auto" w:fill="auto"/>
          </w:tcPr>
          <w:p w14:paraId="50D2543E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Le azioni abituali in passato</w:t>
            </w:r>
          </w:p>
          <w:p w14:paraId="2FF6BCBF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7796" w:type="dxa"/>
            <w:shd w:val="clear" w:color="auto" w:fill="auto"/>
          </w:tcPr>
          <w:p w14:paraId="27B3A648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>Saper parlare di azioni abituali in passato; descrivere persone e situazioni in passato</w:t>
            </w:r>
            <w:r>
              <w:rPr>
                <w:rFonts w:asciiTheme="minorHAnsi" w:hAnsiTheme="minorHAnsi"/>
                <w:bCs/>
              </w:rPr>
              <w:t>; saper parlare di cambiamenti</w:t>
            </w:r>
          </w:p>
          <w:p w14:paraId="31FEE928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</w:p>
        </w:tc>
      </w:tr>
      <w:tr w:rsidR="00906D8A" w:rsidRPr="00B725E7" w14:paraId="3B486B1F" w14:textId="77777777" w:rsidTr="005D2955">
        <w:tc>
          <w:tcPr>
            <w:tcW w:w="2235" w:type="dxa"/>
            <w:shd w:val="clear" w:color="auto" w:fill="auto"/>
          </w:tcPr>
          <w:p w14:paraId="037601FF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Tappe e momenti della vita</w:t>
            </w:r>
          </w:p>
          <w:p w14:paraId="613735A7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 w:rsidRPr="00B725E7">
              <w:rPr>
                <w:rFonts w:asciiTheme="minorHAnsi" w:hAnsiTheme="minorHAnsi"/>
                <w:bCs/>
              </w:rPr>
              <w:tab/>
            </w:r>
          </w:p>
        </w:tc>
        <w:tc>
          <w:tcPr>
            <w:tcW w:w="7796" w:type="dxa"/>
            <w:shd w:val="clear" w:color="auto" w:fill="auto"/>
          </w:tcPr>
          <w:p w14:paraId="1E123358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Saper usare espressioni per reagire; raccontare un aneddoto; parlare del passato senza relazione con il presente; raccontare biografie</w:t>
            </w:r>
          </w:p>
        </w:tc>
      </w:tr>
      <w:tr w:rsidR="00906D8A" w:rsidRPr="00B725E7" w14:paraId="1C2EA617" w14:textId="77777777" w:rsidTr="005D2955">
        <w:tc>
          <w:tcPr>
            <w:tcW w:w="2235" w:type="dxa"/>
            <w:shd w:val="clear" w:color="auto" w:fill="auto"/>
          </w:tcPr>
          <w:p w14:paraId="644247EC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Racconti e leggende</w:t>
            </w:r>
          </w:p>
        </w:tc>
        <w:tc>
          <w:tcPr>
            <w:tcW w:w="7796" w:type="dxa"/>
            <w:shd w:val="clear" w:color="auto" w:fill="auto"/>
          </w:tcPr>
          <w:p w14:paraId="5DCE0365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Saper raccontare leggende e racconti</w:t>
            </w:r>
          </w:p>
          <w:p w14:paraId="436531A7" w14:textId="77777777" w:rsidR="00906D8A" w:rsidRPr="00B725E7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</w:p>
        </w:tc>
      </w:tr>
      <w:tr w:rsidR="00906D8A" w:rsidRPr="00B725E7" w14:paraId="2E472B11" w14:textId="77777777" w:rsidTr="005D2955">
        <w:tc>
          <w:tcPr>
            <w:tcW w:w="2235" w:type="dxa"/>
            <w:shd w:val="clear" w:color="auto" w:fill="auto"/>
          </w:tcPr>
          <w:p w14:paraId="44A692B4" w14:textId="77777777" w:rsidR="00906D8A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Crimini e delitti</w:t>
            </w:r>
          </w:p>
        </w:tc>
        <w:tc>
          <w:tcPr>
            <w:tcW w:w="7796" w:type="dxa"/>
            <w:shd w:val="clear" w:color="auto" w:fill="auto"/>
          </w:tcPr>
          <w:p w14:paraId="4556CEC5" w14:textId="77777777" w:rsidR="00906D8A" w:rsidRDefault="00906D8A" w:rsidP="005D2955">
            <w:pPr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Saper raccontare crimini e delitti</w:t>
            </w:r>
          </w:p>
        </w:tc>
      </w:tr>
    </w:tbl>
    <w:p w14:paraId="7B4BFA4C" w14:textId="77777777" w:rsidR="00906D8A" w:rsidRPr="00B725E7" w:rsidRDefault="00906D8A" w:rsidP="00906D8A">
      <w:pPr>
        <w:jc w:val="both"/>
        <w:rPr>
          <w:rFonts w:asciiTheme="minorHAnsi" w:hAnsiTheme="minorHAnsi"/>
          <w:bCs/>
        </w:rPr>
      </w:pPr>
    </w:p>
    <w:p w14:paraId="2CCE2E9F" w14:textId="77777777" w:rsidR="00906D8A" w:rsidRPr="00B725E7" w:rsidRDefault="00906D8A" w:rsidP="00906D8A">
      <w:pPr>
        <w:jc w:val="both"/>
        <w:rPr>
          <w:rFonts w:asciiTheme="minorHAnsi" w:hAnsiTheme="minorHAnsi"/>
          <w:bCs/>
        </w:rPr>
      </w:pPr>
    </w:p>
    <w:tbl>
      <w:tblPr>
        <w:tblStyle w:val="Grigliatabella"/>
        <w:tblW w:w="10207" w:type="dxa"/>
        <w:tblInd w:w="-289" w:type="dxa"/>
        <w:tblLook w:val="04A0" w:firstRow="1" w:lastRow="0" w:firstColumn="1" w:lastColumn="0" w:noHBand="0" w:noVBand="1"/>
      </w:tblPr>
      <w:tblGrid>
        <w:gridCol w:w="3498"/>
        <w:gridCol w:w="3209"/>
        <w:gridCol w:w="3500"/>
      </w:tblGrid>
      <w:tr w:rsidR="00906D8A" w:rsidRPr="00B725E7" w14:paraId="67FD1AB2" w14:textId="77777777" w:rsidTr="005D2955">
        <w:tc>
          <w:tcPr>
            <w:tcW w:w="3498" w:type="dxa"/>
          </w:tcPr>
          <w:p w14:paraId="7CDF4AB9" w14:textId="77777777" w:rsidR="00906D8A" w:rsidRPr="00B725E7" w:rsidRDefault="00906D8A" w:rsidP="005D2955">
            <w:pPr>
              <w:rPr>
                <w:bCs/>
              </w:rPr>
            </w:pPr>
            <w:r w:rsidRPr="00B725E7">
              <w:rPr>
                <w:bCs/>
              </w:rPr>
              <w:t>CONOSCENZE GRAMMATICALI</w:t>
            </w:r>
          </w:p>
        </w:tc>
        <w:tc>
          <w:tcPr>
            <w:tcW w:w="3209" w:type="dxa"/>
          </w:tcPr>
          <w:p w14:paraId="1D42878E" w14:textId="77777777" w:rsidR="00906D8A" w:rsidRPr="00B725E7" w:rsidRDefault="00906D8A" w:rsidP="005D2955">
            <w:pPr>
              <w:rPr>
                <w:bCs/>
              </w:rPr>
            </w:pPr>
            <w:r w:rsidRPr="00B725E7">
              <w:rPr>
                <w:bCs/>
              </w:rPr>
              <w:t>CONOSCENZE LESSICALI (min. 2000 parole)</w:t>
            </w:r>
          </w:p>
        </w:tc>
        <w:tc>
          <w:tcPr>
            <w:tcW w:w="3500" w:type="dxa"/>
          </w:tcPr>
          <w:p w14:paraId="1C571F3D" w14:textId="77777777" w:rsidR="00906D8A" w:rsidRPr="00B725E7" w:rsidRDefault="00906D8A" w:rsidP="005D2955">
            <w:pPr>
              <w:rPr>
                <w:bCs/>
              </w:rPr>
            </w:pPr>
            <w:r w:rsidRPr="00B725E7">
              <w:rPr>
                <w:bCs/>
              </w:rPr>
              <w:t>CONOSCENZE</w:t>
            </w:r>
          </w:p>
          <w:p w14:paraId="55563A08" w14:textId="77777777" w:rsidR="00906D8A" w:rsidRPr="00B725E7" w:rsidRDefault="00906D8A" w:rsidP="005D2955">
            <w:pPr>
              <w:rPr>
                <w:bCs/>
              </w:rPr>
            </w:pPr>
            <w:r w:rsidRPr="00B725E7">
              <w:rPr>
                <w:bCs/>
              </w:rPr>
              <w:t>CULTURALI</w:t>
            </w:r>
          </w:p>
        </w:tc>
      </w:tr>
      <w:tr w:rsidR="00906D8A" w:rsidRPr="00086303" w14:paraId="0D9AD961" w14:textId="77777777" w:rsidTr="005D2955">
        <w:tc>
          <w:tcPr>
            <w:tcW w:w="3498" w:type="dxa"/>
          </w:tcPr>
          <w:p w14:paraId="73F61E0A" w14:textId="3B7EFCD0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Cs/>
              </w:rPr>
            </w:pPr>
            <w:r w:rsidRPr="009C4B1A">
              <w:rPr>
                <w:bCs/>
                <w:iCs/>
              </w:rPr>
              <w:t>I pronomi di complemento diretto</w:t>
            </w:r>
          </w:p>
          <w:p w14:paraId="43EB5DBE" w14:textId="77777777" w:rsidR="00906D8A" w:rsidRPr="00B725E7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B725E7">
              <w:rPr>
                <w:bCs/>
                <w:i/>
              </w:rPr>
              <w:t>Por</w:t>
            </w:r>
            <w:r w:rsidRPr="00B725E7">
              <w:rPr>
                <w:bCs/>
              </w:rPr>
              <w:t xml:space="preserve"> e </w:t>
            </w:r>
            <w:r w:rsidRPr="00B725E7">
              <w:rPr>
                <w:bCs/>
                <w:i/>
              </w:rPr>
              <w:t>para</w:t>
            </w:r>
          </w:p>
          <w:p w14:paraId="37782275" w14:textId="77777777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315509">
              <w:rPr>
                <w:bCs/>
                <w:i/>
              </w:rPr>
              <w:t>Alguien, nadie, algo, nada</w:t>
            </w:r>
          </w:p>
          <w:p w14:paraId="16CEB394" w14:textId="77777777" w:rsidR="00906D8A" w:rsidRPr="00B725E7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 w:rsidRPr="00B725E7">
              <w:rPr>
                <w:bCs/>
              </w:rPr>
              <w:t>I comparativi e i superlativi</w:t>
            </w:r>
          </w:p>
          <w:p w14:paraId="12CBFCC6" w14:textId="77777777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Cs/>
              </w:rPr>
            </w:pPr>
            <w:r w:rsidRPr="00315509">
              <w:rPr>
                <w:bCs/>
                <w:iCs/>
              </w:rPr>
              <w:t>Perifrasi ed espressioni di obbligo e necessità</w:t>
            </w:r>
          </w:p>
          <w:p w14:paraId="36AD00C3" w14:textId="77777777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Cs/>
              </w:rPr>
            </w:pPr>
            <w:r>
              <w:rPr>
                <w:bCs/>
                <w:iCs/>
              </w:rPr>
              <w:t>Imperativo affermativo di seconda persona, con pronomi</w:t>
            </w:r>
          </w:p>
          <w:p w14:paraId="26030199" w14:textId="77777777" w:rsidR="00906D8A" w:rsidRPr="00315509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Cs/>
              </w:rPr>
            </w:pPr>
            <w:r w:rsidRPr="00B725E7">
              <w:rPr>
                <w:bCs/>
                <w:i/>
                <w:lang w:val="es-ES"/>
              </w:rPr>
              <w:t>Ir - venir, llevar – traer</w:t>
            </w:r>
          </w:p>
          <w:p w14:paraId="5C610C5E" w14:textId="77777777" w:rsidR="00906D8A" w:rsidRPr="00B725E7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 w:rsidRPr="00B725E7">
              <w:rPr>
                <w:bCs/>
              </w:rPr>
              <w:t>Il gerundio</w:t>
            </w:r>
          </w:p>
          <w:p w14:paraId="12245E6C" w14:textId="77777777" w:rsidR="00906D8A" w:rsidRPr="00315509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B725E7">
              <w:rPr>
                <w:bCs/>
              </w:rPr>
              <w:t>Le perifrasi</w:t>
            </w:r>
            <w:r w:rsidRPr="00B725E7">
              <w:rPr>
                <w:bCs/>
                <w:i/>
              </w:rPr>
              <w:t xml:space="preserve"> Estar + gerundio</w:t>
            </w:r>
            <w:r>
              <w:rPr>
                <w:bCs/>
                <w:i/>
              </w:rPr>
              <w:t>,</w:t>
            </w:r>
            <w:r w:rsidRPr="00B725E7">
              <w:rPr>
                <w:bCs/>
                <w:i/>
              </w:rPr>
              <w:t xml:space="preserve"> Ir a + infinito</w:t>
            </w:r>
            <w:r>
              <w:rPr>
                <w:bCs/>
                <w:i/>
              </w:rPr>
              <w:t>, Pensar + infinitivo</w:t>
            </w:r>
          </w:p>
          <w:p w14:paraId="18471AC5" w14:textId="77777777" w:rsidR="00906D8A" w:rsidRPr="00315509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B725E7">
              <w:rPr>
                <w:bCs/>
              </w:rPr>
              <w:t xml:space="preserve">Il participio passato di verbi regolari e irregolari; il </w:t>
            </w:r>
            <w:r w:rsidRPr="00B725E7">
              <w:rPr>
                <w:bCs/>
                <w:i/>
              </w:rPr>
              <w:t>pretérito perfecto</w:t>
            </w:r>
            <w:r w:rsidRPr="00B725E7">
              <w:rPr>
                <w:bCs/>
              </w:rPr>
              <w:t>: morfologia e uso</w:t>
            </w:r>
          </w:p>
          <w:p w14:paraId="7ADAC09E" w14:textId="77777777" w:rsidR="00906D8A" w:rsidRPr="00315509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315509">
              <w:rPr>
                <w:bCs/>
              </w:rPr>
              <w:t xml:space="preserve">Il </w:t>
            </w:r>
            <w:r w:rsidRPr="00315509">
              <w:rPr>
                <w:bCs/>
                <w:i/>
              </w:rPr>
              <w:t>pretérito imperfecto</w:t>
            </w:r>
            <w:r w:rsidRPr="00315509">
              <w:rPr>
                <w:bCs/>
              </w:rPr>
              <w:t>: morfologia di verbi regolari e irregolari e uso</w:t>
            </w:r>
          </w:p>
          <w:p w14:paraId="351C716C" w14:textId="77777777" w:rsidR="00906D8A" w:rsidRPr="00B725E7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B725E7">
              <w:rPr>
                <w:bCs/>
              </w:rPr>
              <w:t xml:space="preserve">Il </w:t>
            </w:r>
            <w:r w:rsidRPr="00B725E7">
              <w:rPr>
                <w:bCs/>
                <w:i/>
              </w:rPr>
              <w:t>pretérito pluscuamperfecto</w:t>
            </w:r>
            <w:r w:rsidRPr="00B725E7">
              <w:rPr>
                <w:bCs/>
              </w:rPr>
              <w:t>: morfologia di verbi regolari e irregolari e uso</w:t>
            </w:r>
          </w:p>
          <w:p w14:paraId="460424F4" w14:textId="76A9E127" w:rsidR="00906D8A" w:rsidRPr="004957EC" w:rsidRDefault="00906D8A" w:rsidP="004957EC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B725E7">
              <w:rPr>
                <w:bCs/>
              </w:rPr>
              <w:t xml:space="preserve">Il </w:t>
            </w:r>
            <w:r w:rsidRPr="00B725E7">
              <w:rPr>
                <w:bCs/>
                <w:i/>
              </w:rPr>
              <w:t>pretérito indefinido</w:t>
            </w:r>
            <w:r w:rsidRPr="00B725E7">
              <w:rPr>
                <w:bCs/>
              </w:rPr>
              <w:t>: morfologia di verbi regolari e irregolari e uso</w:t>
            </w:r>
          </w:p>
          <w:p w14:paraId="5AB0CCD8" w14:textId="77777777" w:rsidR="00906D8A" w:rsidRPr="004957EC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 w:rsidRPr="00B725E7">
              <w:rPr>
                <w:bCs/>
              </w:rPr>
              <w:t>Gli aggettivi e i pronomi indefiniti</w:t>
            </w:r>
          </w:p>
          <w:p w14:paraId="4BAF5B93" w14:textId="17E4CB3B" w:rsidR="004957EC" w:rsidRPr="004957EC" w:rsidRDefault="004957EC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>
              <w:rPr>
                <w:bCs/>
                <w:i/>
              </w:rPr>
              <w:t>Contraste pretérito perfecto /i</w:t>
            </w:r>
            <w:r w:rsidRPr="004957EC">
              <w:rPr>
                <w:bCs/>
                <w:i/>
              </w:rPr>
              <w:t>ndefinido</w:t>
            </w:r>
          </w:p>
          <w:p w14:paraId="6E5B314B" w14:textId="175DA324" w:rsidR="004957EC" w:rsidRPr="004957EC" w:rsidRDefault="004957EC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>
              <w:rPr>
                <w:bCs/>
                <w:i/>
              </w:rPr>
              <w:t>pretérito p</w:t>
            </w:r>
            <w:r w:rsidRPr="004957EC">
              <w:rPr>
                <w:bCs/>
                <w:i/>
              </w:rPr>
              <w:t>luscuamperfecto de</w:t>
            </w:r>
            <w:r>
              <w:rPr>
                <w:bCs/>
              </w:rPr>
              <w:t xml:space="preserve"> Indicativo </w:t>
            </w:r>
            <w:r w:rsidRPr="00B725E7">
              <w:rPr>
                <w:bCs/>
              </w:rPr>
              <w:t>morfologia di verbi regolari e irregolari e uso</w:t>
            </w:r>
          </w:p>
          <w:p w14:paraId="280A7DBB" w14:textId="5FB255E1" w:rsidR="004957EC" w:rsidRPr="00315509" w:rsidRDefault="004957EC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</w:rPr>
            </w:pPr>
            <w:r>
              <w:rPr>
                <w:bCs/>
                <w:i/>
              </w:rPr>
              <w:t>Contaste pretérito imperfecto/i</w:t>
            </w:r>
            <w:r w:rsidRPr="004957EC">
              <w:rPr>
                <w:bCs/>
                <w:i/>
              </w:rPr>
              <w:t>ndefinido</w:t>
            </w:r>
          </w:p>
        </w:tc>
        <w:tc>
          <w:tcPr>
            <w:tcW w:w="3209" w:type="dxa"/>
          </w:tcPr>
          <w:p w14:paraId="5C60A493" w14:textId="77777777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 w:rsidRPr="00B725E7">
              <w:rPr>
                <w:bCs/>
              </w:rPr>
              <w:t>Il cibo e la tavola</w:t>
            </w:r>
          </w:p>
          <w:p w14:paraId="0296838F" w14:textId="77777777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Le faccende domestiche</w:t>
            </w:r>
          </w:p>
          <w:p w14:paraId="6341A47E" w14:textId="77777777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Gli elementi e i luoghi della città</w:t>
            </w:r>
          </w:p>
          <w:p w14:paraId="685061AC" w14:textId="77777777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Le relazioni di coppia</w:t>
            </w:r>
          </w:p>
          <w:p w14:paraId="6EBFE38A" w14:textId="77777777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Le reti sociali e gli oggetti tecnologici</w:t>
            </w:r>
          </w:p>
          <w:p w14:paraId="52892017" w14:textId="77777777" w:rsidR="00906D8A" w:rsidRPr="00315509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</w:rPr>
            </w:pPr>
            <w:r>
              <w:rPr>
                <w:bCs/>
              </w:rPr>
              <w:t>I racconti, le leggende, i crimini e i delitti</w:t>
            </w:r>
          </w:p>
          <w:p w14:paraId="71A0EF0A" w14:textId="23504D43" w:rsidR="00906D8A" w:rsidRPr="007A11D6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i/>
                <w:lang w:val="es-ES"/>
              </w:rPr>
            </w:pPr>
            <w:r w:rsidRPr="004957EC">
              <w:rPr>
                <w:bCs/>
                <w:lang w:val="es-ES"/>
              </w:rPr>
              <w:t>I connettori del discorso</w:t>
            </w:r>
            <w:r w:rsidR="00000E49" w:rsidRPr="004957EC">
              <w:rPr>
                <w:bCs/>
                <w:lang w:val="es-ES"/>
              </w:rPr>
              <w:t xml:space="preserve">: </w:t>
            </w:r>
            <w:r w:rsidR="00000E49" w:rsidRPr="007A11D6">
              <w:rPr>
                <w:bCs/>
                <w:i/>
                <w:lang w:val="es-ES"/>
              </w:rPr>
              <w:t>de repente/de pronto,</w:t>
            </w:r>
            <w:r w:rsidR="004957EC" w:rsidRPr="007A11D6">
              <w:rPr>
                <w:bCs/>
                <w:i/>
                <w:lang w:val="es-ES"/>
              </w:rPr>
              <w:t>pero…sin embargo, como,porque,</w:t>
            </w:r>
            <w:r w:rsidR="004957EC" w:rsidRPr="004957EC">
              <w:rPr>
                <w:bCs/>
                <w:lang w:val="es-ES"/>
              </w:rPr>
              <w:t xml:space="preserve"> </w:t>
            </w:r>
            <w:r w:rsidR="004957EC" w:rsidRPr="007A11D6">
              <w:rPr>
                <w:bCs/>
                <w:i/>
                <w:lang w:val="es-ES"/>
              </w:rPr>
              <w:t>Asi…/pues/Espor eso que..; cuando…/un día../una vez..; Finalmente…/al final…</w:t>
            </w:r>
          </w:p>
          <w:p w14:paraId="45FF46EC" w14:textId="77777777" w:rsidR="00906D8A" w:rsidRPr="007A11D6" w:rsidRDefault="00906D8A" w:rsidP="005D2955">
            <w:pPr>
              <w:ind w:left="360"/>
              <w:rPr>
                <w:bCs/>
                <w:i/>
                <w:lang w:val="es-ES"/>
              </w:rPr>
            </w:pPr>
          </w:p>
          <w:p w14:paraId="6D50A1F9" w14:textId="77777777" w:rsidR="00906D8A" w:rsidRPr="004957EC" w:rsidRDefault="00906D8A" w:rsidP="005D2955">
            <w:pPr>
              <w:rPr>
                <w:bCs/>
                <w:lang w:val="es-ES"/>
              </w:rPr>
            </w:pPr>
          </w:p>
          <w:p w14:paraId="4962D048" w14:textId="77777777" w:rsidR="00906D8A" w:rsidRPr="004957EC" w:rsidRDefault="00906D8A" w:rsidP="005D2955">
            <w:pPr>
              <w:rPr>
                <w:bCs/>
                <w:lang w:val="es-ES"/>
              </w:rPr>
            </w:pPr>
          </w:p>
        </w:tc>
        <w:tc>
          <w:tcPr>
            <w:tcW w:w="3500" w:type="dxa"/>
          </w:tcPr>
          <w:p w14:paraId="6EDD39B0" w14:textId="1BD85206" w:rsidR="00906D8A" w:rsidRPr="00B725E7" w:rsidRDefault="00906D8A" w:rsidP="005D2955">
            <w:pPr>
              <w:rPr>
                <w:bCs/>
              </w:rPr>
            </w:pPr>
            <w:r w:rsidRPr="00B725E7">
              <w:rPr>
                <w:bCs/>
              </w:rPr>
              <w:t>Du</w:t>
            </w:r>
            <w:r w:rsidR="004957EC">
              <w:rPr>
                <w:bCs/>
              </w:rPr>
              <w:t>rante l’anno scolastico sono stati</w:t>
            </w:r>
            <w:r w:rsidRPr="00B725E7">
              <w:rPr>
                <w:bCs/>
              </w:rPr>
              <w:t xml:space="preserve"> analizzati alcuni aspetti concernenti la cultura dei Paesi di lingua spagnola, con particolare riferimento all’ambito sociale:</w:t>
            </w:r>
          </w:p>
          <w:p w14:paraId="37FB057B" w14:textId="77777777" w:rsidR="00906D8A" w:rsidRPr="00B725E7" w:rsidRDefault="00906D8A" w:rsidP="005D2955">
            <w:pPr>
              <w:rPr>
                <w:bCs/>
              </w:rPr>
            </w:pPr>
          </w:p>
          <w:p w14:paraId="340E12EE" w14:textId="54CF6A19" w:rsidR="00906D8A" w:rsidRDefault="00906D8A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lang w:val="es-ES"/>
              </w:rPr>
            </w:pPr>
            <w:r w:rsidRPr="00086303">
              <w:rPr>
                <w:bCs/>
                <w:lang w:val="es-ES"/>
              </w:rPr>
              <w:t>La cocina española</w:t>
            </w:r>
            <w:r w:rsidR="00086303" w:rsidRPr="00086303">
              <w:rPr>
                <w:bCs/>
                <w:lang w:val="es-ES"/>
              </w:rPr>
              <w:t xml:space="preserve"> e h</w:t>
            </w:r>
            <w:r w:rsidR="00086303">
              <w:rPr>
                <w:bCs/>
                <w:lang w:val="es-ES"/>
              </w:rPr>
              <w:t>ispana saludable; las tapas</w:t>
            </w:r>
            <w:r w:rsidR="004957EC">
              <w:rPr>
                <w:bCs/>
                <w:lang w:val="es-ES"/>
              </w:rPr>
              <w:t>.</w:t>
            </w:r>
          </w:p>
          <w:p w14:paraId="36CD7A57" w14:textId="23305F52" w:rsidR="00086303" w:rsidRPr="00086303" w:rsidRDefault="004957EC" w:rsidP="00906D8A">
            <w:pPr>
              <w:numPr>
                <w:ilvl w:val="0"/>
                <w:numId w:val="9"/>
              </w:numPr>
              <w:suppressAutoHyphens w:val="0"/>
              <w:textAlignment w:val="auto"/>
              <w:rPr>
                <w:bCs/>
                <w:lang w:val="es-ES"/>
              </w:rPr>
            </w:pPr>
            <w:r>
              <w:rPr>
                <w:bCs/>
                <w:lang w:val="es-ES"/>
              </w:rPr>
              <w:t>La Navidad en España</w:t>
            </w:r>
          </w:p>
          <w:p w14:paraId="5E841EB4" w14:textId="77777777" w:rsidR="00906D8A" w:rsidRPr="00086303" w:rsidRDefault="00906D8A" w:rsidP="004957EC">
            <w:pPr>
              <w:suppressAutoHyphens w:val="0"/>
              <w:textAlignment w:val="auto"/>
              <w:rPr>
                <w:bCs/>
              </w:rPr>
            </w:pPr>
          </w:p>
        </w:tc>
      </w:tr>
    </w:tbl>
    <w:p w14:paraId="089206A1" w14:textId="77777777" w:rsidR="00906D8A" w:rsidRPr="00086303" w:rsidRDefault="00906D8A" w:rsidP="00906D8A">
      <w:pPr>
        <w:jc w:val="both"/>
        <w:rPr>
          <w:rFonts w:asciiTheme="minorHAnsi" w:hAnsiTheme="minorHAnsi"/>
          <w:bCs/>
        </w:rPr>
      </w:pPr>
    </w:p>
    <w:p w14:paraId="6514FE4A" w14:textId="41F84993" w:rsidR="00906D8A" w:rsidRPr="00B725E7" w:rsidRDefault="00906D8A" w:rsidP="00906D8A">
      <w:pPr>
        <w:spacing w:line="276" w:lineRule="auto"/>
        <w:jc w:val="both"/>
        <w:rPr>
          <w:rFonts w:asciiTheme="minorHAnsi" w:hAnsiTheme="minorHAnsi"/>
          <w:bCs/>
        </w:rPr>
      </w:pPr>
      <w:r w:rsidRPr="00B725E7">
        <w:rPr>
          <w:rFonts w:asciiTheme="minorHAnsi" w:hAnsiTheme="minorHAnsi"/>
          <w:b/>
        </w:rPr>
        <w:t>Educazione civica</w:t>
      </w:r>
      <w:r w:rsidR="004957EC">
        <w:rPr>
          <w:rFonts w:asciiTheme="minorHAnsi" w:hAnsiTheme="minorHAnsi"/>
          <w:bCs/>
        </w:rPr>
        <w:t>: nel corso del pentamestre, quattro ore di lezione sono state</w:t>
      </w:r>
      <w:r w:rsidRPr="00B725E7">
        <w:rPr>
          <w:rFonts w:asciiTheme="minorHAnsi" w:hAnsiTheme="minorHAnsi"/>
          <w:bCs/>
        </w:rPr>
        <w:t xml:space="preserve"> dedicate alle tematiche dei rischi legati all’uso delle nuove tecnologie e del cyber bullismo. </w:t>
      </w:r>
    </w:p>
    <w:p w14:paraId="716C58BD" w14:textId="77777777" w:rsidR="00906D8A" w:rsidRPr="00B725E7" w:rsidRDefault="00906D8A" w:rsidP="00906D8A">
      <w:pPr>
        <w:spacing w:line="276" w:lineRule="auto"/>
        <w:jc w:val="both"/>
        <w:rPr>
          <w:rFonts w:asciiTheme="minorHAnsi" w:hAnsiTheme="minorHAnsi"/>
          <w:bCs/>
        </w:rPr>
      </w:pPr>
    </w:p>
    <w:p w14:paraId="37DC1145" w14:textId="77777777" w:rsidR="00906D8A" w:rsidRPr="00B725E7" w:rsidRDefault="00906D8A" w:rsidP="00906D8A">
      <w:pPr>
        <w:rPr>
          <w:rFonts w:asciiTheme="minorHAnsi" w:hAnsiTheme="minorHAnsi"/>
          <w:b/>
        </w:rPr>
      </w:pPr>
    </w:p>
    <w:p w14:paraId="108F5C43" w14:textId="7777777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  <w:b/>
          <w:bCs/>
        </w:rPr>
        <w:t xml:space="preserve">Metodo </w:t>
      </w:r>
    </w:p>
    <w:p w14:paraId="66D321CC" w14:textId="4FAB18D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L’approccio metodologico </w:t>
      </w:r>
      <w:r w:rsidR="004957EC">
        <w:rPr>
          <w:rFonts w:asciiTheme="minorHAnsi" w:hAnsiTheme="minorHAnsi"/>
        </w:rPr>
        <w:t>è</w:t>
      </w:r>
      <w:r w:rsidRPr="00696EBD">
        <w:rPr>
          <w:rFonts w:asciiTheme="minorHAnsi" w:hAnsiTheme="minorHAnsi"/>
        </w:rPr>
        <w:t xml:space="preserve"> di tipo funzionale/comunicativo, ritenuto il più opportuno per ottenere una vera competenza comunicativa, intesa come utilizzo diretto della lingua straniera in situazioni reali </w:t>
      </w:r>
      <w:r w:rsidR="004957EC">
        <w:rPr>
          <w:rFonts w:asciiTheme="minorHAnsi" w:hAnsiTheme="minorHAnsi"/>
        </w:rPr>
        <w:t>o di studio. E’ stata privilegiata la lezione dialogata</w:t>
      </w:r>
      <w:r w:rsidRPr="00696EBD">
        <w:rPr>
          <w:rFonts w:asciiTheme="minorHAnsi" w:hAnsiTheme="minorHAnsi"/>
        </w:rPr>
        <w:t xml:space="preserve"> </w:t>
      </w:r>
      <w:r w:rsidR="004957EC">
        <w:rPr>
          <w:rFonts w:asciiTheme="minorHAnsi" w:hAnsiTheme="minorHAnsi"/>
        </w:rPr>
        <w:t>e</w:t>
      </w:r>
      <w:r w:rsidRPr="00696EBD">
        <w:rPr>
          <w:rFonts w:asciiTheme="minorHAnsi" w:hAnsiTheme="minorHAnsi"/>
        </w:rPr>
        <w:t xml:space="preserve"> partecipata, al fine di favorire il dialogo educativo e coinvolgere gli alunni nel processo di apprendimento. Le attività di gruppo </w:t>
      </w:r>
      <w:r w:rsidR="004957EC">
        <w:rPr>
          <w:rFonts w:asciiTheme="minorHAnsi" w:hAnsiTheme="minorHAnsi"/>
        </w:rPr>
        <w:t>sono state</w:t>
      </w:r>
      <w:r w:rsidRPr="00696EBD">
        <w:rPr>
          <w:rFonts w:asciiTheme="minorHAnsi" w:hAnsiTheme="minorHAnsi"/>
        </w:rPr>
        <w:t xml:space="preserve"> proposte al fine di sviluppare le capacità di cooperazione e collaborazione. </w:t>
      </w:r>
      <w:r w:rsidR="004957EC">
        <w:rPr>
          <w:rFonts w:asciiTheme="minorHAnsi" w:hAnsiTheme="minorHAnsi"/>
        </w:rPr>
        <w:t>Sono state</w:t>
      </w:r>
      <w:r>
        <w:rPr>
          <w:rFonts w:asciiTheme="minorHAnsi" w:hAnsiTheme="minorHAnsi"/>
        </w:rPr>
        <w:t xml:space="preserve"> inoltre</w:t>
      </w:r>
      <w:r w:rsidRPr="00696EBD">
        <w:rPr>
          <w:rFonts w:asciiTheme="minorHAnsi" w:hAnsiTheme="minorHAnsi"/>
        </w:rPr>
        <w:t xml:space="preserve"> proposte discussioni sui diversi temi trattati, al fine di favorire il dialogo e la capacità di argomentare. </w:t>
      </w:r>
    </w:p>
    <w:p w14:paraId="4CC4766F" w14:textId="7777777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</w:p>
    <w:p w14:paraId="28006CAC" w14:textId="7777777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  <w:b/>
          <w:bCs/>
        </w:rPr>
        <w:t xml:space="preserve">Verifiche e valutazione, recupero e approfondimento </w:t>
      </w:r>
    </w:p>
    <w:p w14:paraId="3355CEFD" w14:textId="7777777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- Verifiche formative: domande a pioggia alla classe per valutare il raggiungimento degli obiettivi durante lo svolgimento di un’unità didattica, permettendo a tutti gli studenti di interagire, di esercitare l’uso della lingua e di consolidare le nozioni apprese nelle ultime lezioni.</w:t>
      </w:r>
    </w:p>
    <w:p w14:paraId="7DF284D7" w14:textId="7777777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- Verifiche sommative: </w:t>
      </w:r>
    </w:p>
    <w:p w14:paraId="5BDF3081" w14:textId="77777777" w:rsidR="00906D8A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• Prove orali per verificare il:</w:t>
      </w:r>
    </w:p>
    <w:p w14:paraId="1C549D35" w14:textId="77777777" w:rsidR="00906D8A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- sapersi esprimere in modo corretto;</w:t>
      </w:r>
    </w:p>
    <w:p w14:paraId="751FB3A5" w14:textId="77777777" w:rsidR="00906D8A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- saper organizzare un discorso organico e compiuto su di un argomento specifico;</w:t>
      </w:r>
    </w:p>
    <w:p w14:paraId="5C3BC663" w14:textId="77777777" w:rsidR="00906D8A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>- possedere le conoscenze legate all’argomento trattato.</w:t>
      </w:r>
    </w:p>
    <w:p w14:paraId="7C36B122" w14:textId="7777777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• Prove scritte, relative ai contenuti linguistici: al fine di verificare la correttezza morfosintattica, le specifiche competenze lessicali, il possesso dei contenuti. </w:t>
      </w:r>
    </w:p>
    <w:p w14:paraId="59365824" w14:textId="3E29FE0B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La valutazione finale </w:t>
      </w:r>
      <w:r>
        <w:rPr>
          <w:rFonts w:asciiTheme="minorHAnsi" w:hAnsiTheme="minorHAnsi"/>
        </w:rPr>
        <w:t>terrà</w:t>
      </w:r>
      <w:r w:rsidRPr="00696EBD">
        <w:rPr>
          <w:rFonts w:asciiTheme="minorHAnsi" w:hAnsiTheme="minorHAnsi"/>
        </w:rPr>
        <w:t xml:space="preserve"> conto dei livelli raggiunti da ogni singolo alunno, delle competenze acquisite, ma anche della partecipazione al dialogo e</w:t>
      </w:r>
      <w:r w:rsidR="00BA22E1">
        <w:rPr>
          <w:rFonts w:asciiTheme="minorHAnsi" w:hAnsiTheme="minorHAnsi"/>
        </w:rPr>
        <w:t xml:space="preserve"> alla lezione in classe</w:t>
      </w:r>
      <w:r w:rsidRPr="00696EBD">
        <w:rPr>
          <w:rFonts w:asciiTheme="minorHAnsi" w:hAnsiTheme="minorHAnsi"/>
        </w:rPr>
        <w:t xml:space="preserve">, dell’interesse, dell’impegno personale, del progresso rispetto al livello precedente e del comportamento in classe. </w:t>
      </w:r>
    </w:p>
    <w:p w14:paraId="14E04169" w14:textId="7777777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</w:p>
    <w:p w14:paraId="7A3A14EF" w14:textId="6927ADA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  <w:r w:rsidRPr="00696EBD">
        <w:rPr>
          <w:rFonts w:asciiTheme="minorHAnsi" w:hAnsiTheme="minorHAnsi"/>
        </w:rPr>
        <w:t xml:space="preserve">Durante la Settimana di sospensione delle attività didattiche, subito dopo lo scrutinio del trimestre, </w:t>
      </w:r>
      <w:r w:rsidR="004957EC">
        <w:rPr>
          <w:rFonts w:asciiTheme="minorHAnsi" w:hAnsiTheme="minorHAnsi"/>
        </w:rPr>
        <w:t>è stato</w:t>
      </w:r>
      <w:r w:rsidRPr="00696EBD">
        <w:rPr>
          <w:rFonts w:asciiTheme="minorHAnsi" w:hAnsiTheme="minorHAnsi"/>
        </w:rPr>
        <w:t xml:space="preserve"> proposto un percorso di appr</w:t>
      </w:r>
      <w:r w:rsidR="004957EC">
        <w:rPr>
          <w:rFonts w:asciiTheme="minorHAnsi" w:hAnsiTheme="minorHAnsi"/>
        </w:rPr>
        <w:t>ofondimento relativo all’uso dei tempi del passato</w:t>
      </w:r>
      <w:r>
        <w:rPr>
          <w:rFonts w:asciiTheme="minorHAnsi" w:hAnsiTheme="minorHAnsi"/>
        </w:rPr>
        <w:t>.</w:t>
      </w:r>
    </w:p>
    <w:p w14:paraId="21421315" w14:textId="77777777" w:rsidR="00906D8A" w:rsidRPr="00696EBD" w:rsidRDefault="00906D8A" w:rsidP="00906D8A">
      <w:pPr>
        <w:spacing w:line="276" w:lineRule="auto"/>
        <w:jc w:val="both"/>
        <w:rPr>
          <w:rFonts w:asciiTheme="minorHAnsi" w:hAnsiTheme="minorHAnsi"/>
        </w:rPr>
      </w:pPr>
    </w:p>
    <w:p w14:paraId="7EE2C2A6" w14:textId="77777777" w:rsidR="00906D8A" w:rsidRDefault="00906D8A" w:rsidP="00906D8A">
      <w:pPr>
        <w:spacing w:line="276" w:lineRule="auto"/>
        <w:jc w:val="both"/>
        <w:rPr>
          <w:rFonts w:asciiTheme="minorHAnsi" w:hAnsiTheme="minorHAnsi"/>
        </w:rPr>
      </w:pPr>
    </w:p>
    <w:p w14:paraId="5C525915" w14:textId="77777777" w:rsidR="00906D8A" w:rsidRPr="00E50DE3" w:rsidRDefault="00906D8A" w:rsidP="00906D8A">
      <w:pPr>
        <w:spacing w:line="276" w:lineRule="auto"/>
        <w:jc w:val="both"/>
        <w:rPr>
          <w:rFonts w:asciiTheme="minorHAnsi" w:hAnsiTheme="minorHAnsi"/>
        </w:rPr>
      </w:pPr>
    </w:p>
    <w:p w14:paraId="5E30615B" w14:textId="77777777" w:rsidR="00906D8A" w:rsidRPr="00E50DE3" w:rsidRDefault="00906D8A" w:rsidP="00906D8A">
      <w:pPr>
        <w:spacing w:line="276" w:lineRule="auto"/>
        <w:jc w:val="both"/>
        <w:rPr>
          <w:rFonts w:asciiTheme="minorHAnsi" w:hAnsiTheme="minorHAnsi"/>
        </w:rPr>
      </w:pPr>
    </w:p>
    <w:p w14:paraId="0113BB07" w14:textId="64C1346C" w:rsidR="00906D8A" w:rsidRPr="00E50DE3" w:rsidRDefault="004957EC" w:rsidP="00906D8A">
      <w:pPr>
        <w:rPr>
          <w:rFonts w:asciiTheme="minorHAnsi" w:hAnsiTheme="minorHAnsi"/>
        </w:rPr>
      </w:pPr>
      <w:r>
        <w:rPr>
          <w:rFonts w:asciiTheme="minorHAnsi" w:hAnsiTheme="minorHAnsi"/>
        </w:rPr>
        <w:t>Monticello Brianza, 05 giugno</w:t>
      </w:r>
      <w:r w:rsidR="00906D8A" w:rsidRPr="00E50DE3">
        <w:rPr>
          <w:rFonts w:asciiTheme="minorHAnsi" w:hAnsiTheme="minorHAnsi"/>
        </w:rPr>
        <w:t xml:space="preserve"> 202</w:t>
      </w:r>
      <w:r>
        <w:rPr>
          <w:rFonts w:asciiTheme="minorHAnsi" w:hAnsiTheme="minorHAnsi"/>
        </w:rPr>
        <w:t>5</w:t>
      </w:r>
      <w:r w:rsidR="00906D8A" w:rsidRPr="00E50DE3">
        <w:rPr>
          <w:rFonts w:asciiTheme="minorHAnsi" w:hAnsiTheme="minorHAnsi"/>
        </w:rPr>
        <w:tab/>
      </w:r>
      <w:r w:rsidR="00906D8A" w:rsidRPr="00E50DE3">
        <w:rPr>
          <w:rFonts w:asciiTheme="minorHAnsi" w:hAnsiTheme="minorHAnsi"/>
        </w:rPr>
        <w:tab/>
      </w:r>
      <w:r w:rsidR="00906D8A" w:rsidRPr="00E50DE3">
        <w:rPr>
          <w:rFonts w:asciiTheme="minorHAnsi" w:hAnsiTheme="minorHAnsi"/>
        </w:rPr>
        <w:tab/>
      </w:r>
      <w:r w:rsidR="00906D8A" w:rsidRPr="00E50DE3">
        <w:rPr>
          <w:rFonts w:asciiTheme="minorHAnsi" w:hAnsiTheme="minorHAnsi"/>
        </w:rPr>
        <w:tab/>
      </w:r>
      <w:r w:rsidR="00906D8A" w:rsidRPr="00E50DE3">
        <w:rPr>
          <w:rFonts w:asciiTheme="minorHAnsi" w:hAnsiTheme="minorHAnsi"/>
        </w:rPr>
        <w:tab/>
      </w:r>
      <w:r>
        <w:rPr>
          <w:rFonts w:asciiTheme="minorHAnsi" w:hAnsiTheme="minorHAnsi"/>
        </w:rPr>
        <w:t>Prof.ssa Rossana Todeschini</w:t>
      </w:r>
    </w:p>
    <w:p w14:paraId="6CFA9C49" w14:textId="77777777" w:rsidR="00906D8A" w:rsidRPr="005E155B" w:rsidRDefault="00906D8A" w:rsidP="00906D8A">
      <w:pPr>
        <w:rPr>
          <w:rFonts w:asciiTheme="minorHAnsi" w:hAnsiTheme="minorHAnsi"/>
        </w:rPr>
      </w:pPr>
    </w:p>
    <w:p w14:paraId="654A84D2" w14:textId="77777777" w:rsidR="00EC189F" w:rsidRDefault="00EC189F" w:rsidP="00906D8A">
      <w:pPr>
        <w:rPr>
          <w:rFonts w:ascii="Calibri" w:hAnsi="Calibri"/>
          <w:b/>
          <w:bCs/>
        </w:rPr>
      </w:pPr>
    </w:p>
    <w:sectPr w:rsidR="00EC189F" w:rsidSect="00E7432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39" w:right="851" w:bottom="567" w:left="1134" w:header="425" w:footer="10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06A298" w14:textId="77777777" w:rsidR="00E50C2E" w:rsidRDefault="00E50C2E">
      <w:r>
        <w:separator/>
      </w:r>
    </w:p>
  </w:endnote>
  <w:endnote w:type="continuationSeparator" w:id="0">
    <w:p w14:paraId="60DBCC7B" w14:textId="77777777" w:rsidR="00E50C2E" w:rsidRDefault="00E50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F77D77" w14:textId="77777777" w:rsidR="00086303" w:rsidRDefault="0008630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38D4A3" w14:textId="77777777" w:rsidR="00EB3010" w:rsidRDefault="00BB371A" w:rsidP="00EB3010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5E17F29B" wp14:editId="57C3024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4A513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60424F8C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9A07AD">
      <w:rPr>
        <w:rFonts w:ascii="Calibri" w:hAnsi="Calibri" w:cs="Calibri"/>
        <w:b/>
        <w:bCs/>
        <w:noProof/>
        <w:sz w:val="18"/>
        <w:szCs w:val="20"/>
      </w:rPr>
      <w:t>4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9A07AD">
      <w:rPr>
        <w:rFonts w:ascii="Calibri" w:hAnsi="Calibri" w:cs="Calibri"/>
        <w:b/>
        <w:bCs/>
        <w:noProof/>
        <w:sz w:val="18"/>
        <w:szCs w:val="20"/>
      </w:rPr>
      <w:t>4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6AF2A1FF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84EA5B" w14:textId="77777777" w:rsidR="00822632" w:rsidRPr="00CB53A0" w:rsidRDefault="00BB371A" w:rsidP="00822632">
    <w:pPr>
      <w:rPr>
        <w:rFonts w:ascii="Calibri" w:hAnsi="Calibri"/>
        <w:sz w:val="18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C6901CB" wp14:editId="7376A7F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B0BCF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561F7142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E50C2E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E50C2E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F48E6C4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B89BE8" w14:textId="77777777" w:rsidR="00E50C2E" w:rsidRDefault="00E50C2E">
      <w:r>
        <w:separator/>
      </w:r>
    </w:p>
  </w:footnote>
  <w:footnote w:type="continuationSeparator" w:id="0">
    <w:p w14:paraId="5C460123" w14:textId="77777777" w:rsidR="00E50C2E" w:rsidRDefault="00E50C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C2437" w14:textId="77777777" w:rsidR="00086303" w:rsidRDefault="0008630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871BD4" w14:textId="77777777" w:rsidR="00086303" w:rsidRDefault="00086303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86F1D" w14:textId="77777777" w:rsidR="004E1C20" w:rsidRDefault="00BB371A">
    <w:pPr>
      <w:pStyle w:val="Intestazione"/>
      <w:rPr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6F3AE25C" wp14:editId="410AE6B2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A411D7E" wp14:editId="0F155B05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9C5CF9E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14:paraId="291B9137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219EB11E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5FFD7FF9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B235684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5BABE60" w14:textId="77777777" w:rsidR="001864EC" w:rsidRDefault="00BB371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0" allowOverlap="1" wp14:anchorId="4151860A" wp14:editId="6F900273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56192" behindDoc="0" locked="0" layoutInCell="0" allowOverlap="1" wp14:anchorId="02BAE74C" wp14:editId="57480947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8263A19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D8FA706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1B077822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089879DC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5C87A7AA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964CF9"/>
    <w:multiLevelType w:val="hybridMultilevel"/>
    <w:tmpl w:val="0630A4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s-ES" w:vendorID="64" w:dllVersion="0" w:nlCheck="1" w:checkStyle="0"/>
  <w:activeWritingStyle w:appName="MSWord" w:lang="it-IT" w:vendorID="64" w:dllVersion="131078" w:nlCheck="1" w:checkStyle="0"/>
  <w:activeWritingStyle w:appName="MSWord" w:lang="es-ES" w:vendorID="64" w:dllVersion="131078" w:nlCheck="1" w:checkStyle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CD2"/>
    <w:rsid w:val="00000E49"/>
    <w:rsid w:val="00007E9C"/>
    <w:rsid w:val="00086303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F381D"/>
    <w:rsid w:val="00352A47"/>
    <w:rsid w:val="00356FB3"/>
    <w:rsid w:val="003A0B81"/>
    <w:rsid w:val="003B72CA"/>
    <w:rsid w:val="003E4560"/>
    <w:rsid w:val="00454D95"/>
    <w:rsid w:val="004957EC"/>
    <w:rsid w:val="004A46D8"/>
    <w:rsid w:val="004A6701"/>
    <w:rsid w:val="004B6839"/>
    <w:rsid w:val="004C7696"/>
    <w:rsid w:val="004E1C20"/>
    <w:rsid w:val="004F1573"/>
    <w:rsid w:val="005069B0"/>
    <w:rsid w:val="00516199"/>
    <w:rsid w:val="005A0521"/>
    <w:rsid w:val="005D7CA6"/>
    <w:rsid w:val="00676A7B"/>
    <w:rsid w:val="006844B6"/>
    <w:rsid w:val="006971AF"/>
    <w:rsid w:val="00697BFB"/>
    <w:rsid w:val="006B2ECF"/>
    <w:rsid w:val="006D6FB3"/>
    <w:rsid w:val="006F3C4A"/>
    <w:rsid w:val="00700649"/>
    <w:rsid w:val="007A0581"/>
    <w:rsid w:val="007A11D6"/>
    <w:rsid w:val="007C72F8"/>
    <w:rsid w:val="007F23A0"/>
    <w:rsid w:val="00822632"/>
    <w:rsid w:val="00833A2B"/>
    <w:rsid w:val="00835379"/>
    <w:rsid w:val="008C0DF7"/>
    <w:rsid w:val="008D7B09"/>
    <w:rsid w:val="00906D8A"/>
    <w:rsid w:val="00946876"/>
    <w:rsid w:val="00973177"/>
    <w:rsid w:val="00982C12"/>
    <w:rsid w:val="009A07AD"/>
    <w:rsid w:val="009E7D04"/>
    <w:rsid w:val="009F470E"/>
    <w:rsid w:val="00A709D3"/>
    <w:rsid w:val="00B01D99"/>
    <w:rsid w:val="00B11450"/>
    <w:rsid w:val="00B212CA"/>
    <w:rsid w:val="00B24A83"/>
    <w:rsid w:val="00B27C7A"/>
    <w:rsid w:val="00B57089"/>
    <w:rsid w:val="00B86590"/>
    <w:rsid w:val="00BA22E1"/>
    <w:rsid w:val="00BB371A"/>
    <w:rsid w:val="00C1550D"/>
    <w:rsid w:val="00C37EBE"/>
    <w:rsid w:val="00D02C30"/>
    <w:rsid w:val="00D075CD"/>
    <w:rsid w:val="00D416A9"/>
    <w:rsid w:val="00D53519"/>
    <w:rsid w:val="00D663F8"/>
    <w:rsid w:val="00E1716B"/>
    <w:rsid w:val="00E50C2E"/>
    <w:rsid w:val="00E74325"/>
    <w:rsid w:val="00EB3010"/>
    <w:rsid w:val="00EC189F"/>
    <w:rsid w:val="00EE4C00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3BABAED"/>
  <w15:chartTrackingRefBased/>
  <w15:docId w15:val="{9E2D7FDD-170C-4E15-877C-8108AFF0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906D8A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D66092-7F70-4BFC-871C-6871EB2235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F9F591DE-4299-4655-B246-FEB5450B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6641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Account Microsoft</cp:lastModifiedBy>
  <cp:revision>11</cp:revision>
  <cp:lastPrinted>2025-06-04T12:49:00Z</cp:lastPrinted>
  <dcterms:created xsi:type="dcterms:W3CDTF">2025-06-02T08:53:00Z</dcterms:created>
  <dcterms:modified xsi:type="dcterms:W3CDTF">2025-06-04T12:49:00Z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